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26EF05" w14:textId="0CC67CE3" w:rsidR="004D1539" w:rsidRPr="00E33EE7" w:rsidRDefault="004D1539" w:rsidP="00A42663">
      <w:pPr>
        <w:widowControl w:val="0"/>
        <w:tabs>
          <w:tab w:val="left" w:pos="1701"/>
          <w:tab w:val="right" w:pos="9923"/>
        </w:tabs>
        <w:spacing w:before="120" w:after="0"/>
        <w:rPr>
          <w:rFonts w:ascii="Arial" w:eastAsia="MS Mincho" w:hAnsi="Arial"/>
          <w:b/>
          <w:sz w:val="24"/>
          <w:szCs w:val="24"/>
          <w:lang w:val="de-DE" w:eastAsia="x-none"/>
        </w:rPr>
      </w:pPr>
      <w:r w:rsidRPr="00E33EE7">
        <w:rPr>
          <w:rFonts w:ascii="Arial" w:eastAsia="MS Mincho" w:hAnsi="Arial"/>
          <w:b/>
          <w:sz w:val="24"/>
          <w:szCs w:val="24"/>
          <w:lang w:val="de-DE" w:eastAsia="x-none"/>
        </w:rPr>
        <w:t>3GPP TSG-RAN WG2 Meeting #126</w:t>
      </w:r>
      <w:r w:rsidRPr="00E33EE7">
        <w:rPr>
          <w:rFonts w:ascii="Arial" w:eastAsia="MS Mincho" w:hAnsi="Arial"/>
          <w:b/>
          <w:sz w:val="24"/>
          <w:szCs w:val="24"/>
          <w:lang w:val="de-DE" w:eastAsia="x-none"/>
        </w:rPr>
        <w:tab/>
        <w:t>R2-240</w:t>
      </w:r>
      <w:r w:rsidR="00426E01">
        <w:rPr>
          <w:rFonts w:ascii="Arial" w:eastAsia="MS Mincho" w:hAnsi="Arial"/>
          <w:b/>
          <w:sz w:val="24"/>
          <w:szCs w:val="24"/>
          <w:lang w:val="de-DE" w:eastAsia="x-none"/>
        </w:rPr>
        <w:t>5803</w:t>
      </w:r>
    </w:p>
    <w:p w14:paraId="20AC8F0D" w14:textId="77777777" w:rsidR="004D1539" w:rsidRPr="00E33EE7" w:rsidRDefault="004D1539" w:rsidP="004D1539">
      <w:pPr>
        <w:widowControl w:val="0"/>
        <w:tabs>
          <w:tab w:val="left" w:pos="1701"/>
          <w:tab w:val="right" w:pos="9923"/>
        </w:tabs>
        <w:spacing w:before="120" w:after="0"/>
        <w:rPr>
          <w:rFonts w:ascii="Arial" w:eastAsia="MS Mincho" w:hAnsi="Arial"/>
          <w:b/>
          <w:sz w:val="24"/>
          <w:szCs w:val="24"/>
          <w:lang w:val="de-DE" w:eastAsia="x-none"/>
        </w:rPr>
      </w:pPr>
      <w:r w:rsidRPr="00E33EE7">
        <w:rPr>
          <w:rFonts w:ascii="Arial" w:eastAsia="MS Mincho" w:hAnsi="Arial"/>
          <w:b/>
          <w:sz w:val="24"/>
          <w:szCs w:val="24"/>
          <w:lang w:val="de-DE" w:eastAsia="x-none"/>
        </w:rPr>
        <w:t>Fukuoka, Japan May 22nd – 26th,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71CE47" w:rsidR="001E41F3" w:rsidRPr="00410371" w:rsidRDefault="004D1539" w:rsidP="00E13F3D">
            <w:pPr>
              <w:pStyle w:val="CRCoverPage"/>
              <w:spacing w:after="0"/>
              <w:jc w:val="right"/>
              <w:rPr>
                <w:b/>
                <w:noProof/>
                <w:sz w:val="28"/>
              </w:rPr>
            </w:pPr>
            <w:r>
              <w:rPr>
                <w:b/>
                <w:noProof/>
                <w:sz w:val="28"/>
              </w:rPr>
              <w:t>36.33</w:t>
            </w:r>
            <w:r>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C613C1" w:rsidR="001E41F3" w:rsidRPr="00410371" w:rsidRDefault="0050730A" w:rsidP="000463E6">
            <w:pPr>
              <w:pStyle w:val="CRCoverPage"/>
              <w:spacing w:after="0"/>
              <w:rPr>
                <w:noProof/>
              </w:rPr>
            </w:pPr>
            <w:fldSimple w:instr=" DOCPROPERTY  Cr#  \* MERGEFORMAT ">
              <w:r w:rsidR="000463E6">
                <w:rPr>
                  <w:b/>
                  <w:noProof/>
                  <w:sz w:val="28"/>
                </w:rPr>
                <w:t>5023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F3C4D4" w:rsidR="001E41F3" w:rsidRPr="00410371" w:rsidRDefault="00426E01" w:rsidP="004D1539">
            <w:pPr>
              <w:pStyle w:val="CRCoverPage"/>
              <w:spacing w:after="0"/>
              <w:jc w:val="center"/>
              <w:rPr>
                <w:b/>
                <w:noProof/>
              </w:rPr>
            </w:pPr>
            <w:r>
              <w:rPr>
                <w:b/>
                <w:noProof/>
                <w:sz w:val="28"/>
              </w:rPr>
              <w:t>1</w:t>
            </w:r>
            <w:r w:rsidR="004D153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F13DC4" w:rsidR="001E41F3" w:rsidRPr="00410371" w:rsidRDefault="00014A80" w:rsidP="004D1539">
            <w:pPr>
              <w:pStyle w:val="CRCoverPage"/>
              <w:spacing w:after="0"/>
              <w:jc w:val="center"/>
              <w:rPr>
                <w:noProof/>
                <w:sz w:val="28"/>
              </w:rPr>
            </w:pPr>
            <w:r>
              <w:rPr>
                <w:b/>
                <w:noProof/>
                <w:sz w:val="28"/>
              </w:rPr>
              <w:t>14</w:t>
            </w:r>
            <w:r w:rsidRPr="006970BA">
              <w:rPr>
                <w:b/>
                <w:noProof/>
                <w:sz w:val="28"/>
              </w:rPr>
              <w:t>.</w:t>
            </w:r>
            <w:r>
              <w:rPr>
                <w:b/>
                <w:noProof/>
                <w:sz w:val="28"/>
              </w:rPr>
              <w:t>16</w:t>
            </w:r>
            <w:r w:rsidRPr="006970B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958908" w:rsidR="00F25D98" w:rsidRDefault="00AD0B54" w:rsidP="001E41F3">
            <w:pPr>
              <w:pStyle w:val="CRCoverPage"/>
              <w:spacing w:after="0"/>
              <w:jc w:val="center"/>
              <w:rPr>
                <w:b/>
                <w:caps/>
                <w:noProof/>
              </w:rPr>
            </w:pPr>
            <w:r>
              <w:rPr>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B6D592" w:rsidR="00F25D98" w:rsidRDefault="00AD0B54" w:rsidP="001E41F3">
            <w:pPr>
              <w:pStyle w:val="CRCoverPage"/>
              <w:spacing w:after="0"/>
              <w:jc w:val="center"/>
              <w:rPr>
                <w:b/>
                <w:caps/>
                <w:noProof/>
              </w:rPr>
            </w:pPr>
            <w:r>
              <w:rPr>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29621B" w:rsidR="001E41F3" w:rsidRDefault="0050730A" w:rsidP="004D1539">
            <w:pPr>
              <w:pStyle w:val="CRCoverPage"/>
              <w:spacing w:after="0"/>
              <w:ind w:left="100"/>
              <w:rPr>
                <w:noProof/>
              </w:rPr>
            </w:pPr>
            <w:fldSimple w:instr=" DOCPROPERTY  CrTitle  \* MERGEFORMAT ">
              <w:r w:rsidR="004D1539">
                <w:t>Miscellaneous Corrections for TS 36.331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059C0A" w:rsidR="001E41F3" w:rsidRDefault="007C3151" w:rsidP="007C3151">
            <w:pPr>
              <w:pStyle w:val="CRCoverPage"/>
              <w:spacing w:after="0"/>
              <w:ind w:left="100"/>
              <w:rPr>
                <w:noProof/>
              </w:rPr>
            </w:pPr>
            <w:r>
              <w:t>Samsung,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700923" w:rsidR="001E41F3" w:rsidRDefault="007C3151"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F85573" w:rsidR="001E41F3" w:rsidRDefault="0050730A" w:rsidP="00014A80">
            <w:pPr>
              <w:pStyle w:val="CRCoverPage"/>
              <w:spacing w:after="0"/>
              <w:ind w:left="100"/>
              <w:rPr>
                <w:noProof/>
              </w:rPr>
            </w:pPr>
            <w:fldSimple w:instr=" DOCPROPERTY  RelatedWis  \* MERGEFORMAT ">
              <w:r w:rsidR="00014A80">
                <w:t>TEI14</w:t>
              </w:r>
              <w:r w:rsidR="00AF35A0">
                <w:t>, TEI10</w:t>
              </w:r>
              <w:r w:rsidR="007C3151">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C5E67D" w:rsidR="001E41F3" w:rsidRDefault="0050730A" w:rsidP="00A51AB4">
            <w:pPr>
              <w:pStyle w:val="CRCoverPage"/>
              <w:spacing w:after="0"/>
              <w:ind w:left="100"/>
              <w:rPr>
                <w:noProof/>
              </w:rPr>
            </w:pPr>
            <w:fldSimple w:instr=" DOCPROPERTY  ResDate  \* MERGEFORMAT ">
              <w:fldSimple w:instr=" DOCPROPERTY  ResDate  \* MERGEFORMAT ">
                <w:r w:rsidR="00A51AB4">
                  <w:rPr>
                    <w:noProof/>
                  </w:rPr>
                  <w:t>2024-05-10</w:t>
                </w:r>
              </w:fldSimple>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8A7A49" w:rsidR="001E41F3" w:rsidRDefault="0050730A" w:rsidP="007C3151">
            <w:pPr>
              <w:pStyle w:val="CRCoverPage"/>
              <w:spacing w:after="0"/>
              <w:ind w:left="100" w:right="-609"/>
              <w:rPr>
                <w:b/>
                <w:noProof/>
              </w:rPr>
            </w:pPr>
            <w:fldSimple w:instr=" DOCPROPERTY  Cat  \* MERGEFORMAT ">
              <w:r w:rsidR="007C315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EF0556" w:rsidR="001E41F3" w:rsidRDefault="0050730A" w:rsidP="00014A80">
            <w:pPr>
              <w:pStyle w:val="CRCoverPage"/>
              <w:spacing w:after="0"/>
              <w:ind w:left="100"/>
              <w:rPr>
                <w:noProof/>
              </w:rPr>
            </w:pPr>
            <w:fldSimple w:instr=" DOCPROPERTY  Release  \* MERGEFORMAT ">
              <w:r w:rsidR="007C3151">
                <w:rPr>
                  <w:noProof/>
                </w:rPr>
                <w:t>Rel-1</w:t>
              </w:r>
              <w:r w:rsidR="00014A80">
                <w:rPr>
                  <w:noProof/>
                </w:rPr>
                <w:t>4</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007C7" w14:textId="77777777" w:rsidR="007C3151" w:rsidRDefault="007C3151" w:rsidP="007C3151">
            <w:pPr>
              <w:spacing w:after="0"/>
              <w:ind w:left="100"/>
              <w:rPr>
                <w:rFonts w:ascii="Arial" w:hAnsi="Arial"/>
                <w:noProof/>
                <w:lang w:eastAsia="zh-CN"/>
              </w:rPr>
            </w:pPr>
            <w:r>
              <w:rPr>
                <w:rFonts w:ascii="Arial" w:hAnsi="Arial"/>
                <w:noProof/>
                <w:lang w:eastAsia="zh-CN"/>
              </w:rPr>
              <w:t>This CR collects the miscellaneous corrections:</w:t>
            </w:r>
          </w:p>
          <w:p w14:paraId="0F97357D" w14:textId="2CE44772" w:rsidR="007C3151" w:rsidRPr="00752AAE" w:rsidRDefault="007C3151" w:rsidP="007C3151">
            <w:pPr>
              <w:pStyle w:val="af1"/>
              <w:numPr>
                <w:ilvl w:val="0"/>
                <w:numId w:val="1"/>
              </w:numPr>
              <w:spacing w:after="0"/>
              <w:ind w:firstLineChars="0"/>
              <w:rPr>
                <w:rFonts w:ascii="Arial" w:eastAsia="맑은 고딕" w:hAnsi="Arial"/>
                <w:noProof/>
                <w:lang w:val="en-US" w:eastAsia="ko-KR"/>
              </w:rPr>
            </w:pPr>
            <w:r w:rsidRPr="00823D5D">
              <w:rPr>
                <w:rFonts w:ascii="Arial" w:hAnsi="Arial"/>
                <w:noProof/>
                <w:lang w:eastAsia="zh-CN"/>
              </w:rPr>
              <w:t>In section 5.3.3.4a, it seems there is no mention of handling of Otherconfig.</w:t>
            </w:r>
          </w:p>
          <w:p w14:paraId="3240796B" w14:textId="77777777" w:rsidR="00151392" w:rsidRDefault="00151392" w:rsidP="00151392">
            <w:pPr>
              <w:pStyle w:val="af1"/>
              <w:numPr>
                <w:ilvl w:val="0"/>
                <w:numId w:val="1"/>
              </w:numPr>
              <w:spacing w:after="0"/>
              <w:ind w:firstLineChars="0"/>
              <w:rPr>
                <w:rFonts w:ascii="Arial" w:eastAsia="맑은 고딕" w:hAnsi="Arial" w:cs="Arial"/>
                <w:noProof/>
                <w:lang w:val="en-US" w:eastAsia="ko-KR"/>
              </w:rPr>
            </w:pPr>
            <w:r>
              <w:rPr>
                <w:rFonts w:ascii="Arial" w:hAnsi="Arial"/>
                <w:noProof/>
                <w:lang w:eastAsia="ko-KR"/>
              </w:rPr>
              <w:t>The fi</w:t>
            </w:r>
            <w:r w:rsidRPr="00426E01">
              <w:rPr>
                <w:rFonts w:ascii="Arial" w:hAnsi="Arial"/>
                <w:noProof/>
                <w:lang w:eastAsia="ko-KR"/>
              </w:rPr>
              <w:t>eld name "rrcConnectionResume-v1430-IEs"</w:t>
            </w:r>
            <w:r>
              <w:rPr>
                <w:rFonts w:ascii="Arial" w:hAnsi="Arial"/>
                <w:noProof/>
                <w:lang w:eastAsia="ko-KR"/>
              </w:rPr>
              <w:t xml:space="preserve"> is not correctly written </w:t>
            </w:r>
            <w:r w:rsidRPr="00426E01">
              <w:rPr>
                <w:rFonts w:ascii="Arial" w:hAnsi="Arial"/>
                <w:noProof/>
                <w:lang w:eastAsia="ko-KR"/>
              </w:rPr>
              <w:t>in RRCConnectionResume-r13-IEs.</w:t>
            </w:r>
          </w:p>
          <w:p w14:paraId="708AA7DE" w14:textId="6E7ED4EF" w:rsidR="001E41F3" w:rsidRDefault="001160CA" w:rsidP="00151392">
            <w:pPr>
              <w:pStyle w:val="af1"/>
              <w:numPr>
                <w:ilvl w:val="0"/>
                <w:numId w:val="1"/>
              </w:numPr>
              <w:spacing w:after="0"/>
              <w:ind w:firstLineChars="0"/>
              <w:rPr>
                <w:noProof/>
                <w:lang w:eastAsia="ko-KR"/>
              </w:rPr>
            </w:pPr>
            <w:r>
              <w:rPr>
                <w:rFonts w:ascii="Arial" w:eastAsia="맑은 고딕" w:hAnsi="Arial" w:cs="Arial" w:hint="eastAsia"/>
                <w:noProof/>
                <w:lang w:val="en-US" w:eastAsia="ko-KR"/>
              </w:rPr>
              <w:t xml:space="preserve">In </w:t>
            </w:r>
            <w:r w:rsidRPr="00A42663">
              <w:rPr>
                <w:rFonts w:ascii="Arial" w:eastAsia="맑은 고딕" w:hAnsi="Arial" w:cs="Arial"/>
                <w:i/>
                <w:noProof/>
                <w:lang w:val="en-US" w:eastAsia="ko-KR"/>
              </w:rPr>
              <w:t>SystemInformationBlockType3</w:t>
            </w:r>
            <w:r>
              <w:rPr>
                <w:rFonts w:ascii="Arial" w:eastAsia="맑은 고딕" w:hAnsi="Arial" w:cs="Arial" w:hint="eastAsia"/>
                <w:noProof/>
                <w:lang w:val="en-US" w:eastAsia="ko-KR"/>
              </w:rPr>
              <w:t xml:space="preserve">, the field description for </w:t>
            </w:r>
            <w:r w:rsidRPr="00A42663">
              <w:rPr>
                <w:rFonts w:ascii="Arial" w:eastAsia="맑은 고딕" w:hAnsi="Arial" w:cs="Arial"/>
                <w:i/>
                <w:noProof/>
                <w:lang w:val="en-US" w:eastAsia="ko-KR"/>
              </w:rPr>
              <w:t>multiBandInfoList-v10j0</w:t>
            </w:r>
            <w:r>
              <w:rPr>
                <w:rFonts w:ascii="Arial" w:eastAsia="맑은 고딕" w:hAnsi="Arial" w:cs="Arial"/>
                <w:noProof/>
                <w:lang w:val="en-US" w:eastAsia="ko-KR"/>
              </w:rPr>
              <w:t xml:space="preserve"> includes the imcomplete referred fields (i.e. </w:t>
            </w:r>
            <w:r w:rsidRPr="006C328A">
              <w:rPr>
                <w:rFonts w:ascii="Arial" w:eastAsia="맑은 고딕" w:hAnsi="Arial" w:cs="Arial"/>
                <w:i/>
                <w:noProof/>
                <w:lang w:val="en-US" w:eastAsia="ko-KR"/>
              </w:rPr>
              <w:t xml:space="preserve">multiBandInfoList </w:t>
            </w:r>
            <w:r w:rsidRPr="00A42663">
              <w:rPr>
                <w:rFonts w:ascii="Arial" w:eastAsia="맑은 고딕" w:hAnsi="Arial" w:cs="Arial"/>
                <w:noProof/>
                <w:lang w:val="en-US" w:eastAsia="ko-KR"/>
              </w:rPr>
              <w:t xml:space="preserve">(i.e. without suffix) or </w:t>
            </w:r>
            <w:r w:rsidRPr="006C328A">
              <w:rPr>
                <w:rFonts w:ascii="Arial" w:eastAsia="맑은 고딕" w:hAnsi="Arial" w:cs="Arial"/>
                <w:i/>
                <w:noProof/>
                <w:lang w:val="en-US" w:eastAsia="ko-KR"/>
              </w:rPr>
              <w:t>multiBandInfoList-v9e0</w:t>
            </w:r>
            <w:r>
              <w:rPr>
                <w:rFonts w:ascii="Arial" w:eastAsia="맑은 고딕" w:hAnsi="Arial" w:cs="Arial"/>
                <w:noProof/>
                <w:lang w:val="en-US" w:eastAsia="ko-KR"/>
              </w:rPr>
              <w:t xml:space="preserve">) </w:t>
            </w:r>
            <w:r w:rsidRPr="00A42663">
              <w:rPr>
                <w:rFonts w:ascii="Arial" w:eastAsia="맑은 고딕" w:hAnsi="Arial" w:cs="Arial"/>
                <w:noProof/>
                <w:lang w:val="en-US" w:eastAsia="ko-KR"/>
              </w:rPr>
              <w:t xml:space="preserve">since </w:t>
            </w:r>
            <w:r w:rsidRPr="00A42663">
              <w:rPr>
                <w:rFonts w:ascii="Arial" w:eastAsia="맑은 고딕" w:hAnsi="Arial" w:cs="Arial"/>
                <w:i/>
                <w:noProof/>
                <w:lang w:val="en-US" w:eastAsia="ko-KR"/>
              </w:rPr>
              <w:t>SystemInformationBlockType3</w:t>
            </w:r>
            <w:r>
              <w:rPr>
                <w:rFonts w:ascii="Arial" w:eastAsia="맑은 고딕" w:hAnsi="Arial" w:cs="Arial"/>
                <w:i/>
                <w:noProof/>
                <w:lang w:val="en-US" w:eastAsia="ko-KR"/>
              </w:rPr>
              <w:t xml:space="preserve"> </w:t>
            </w:r>
            <w:r w:rsidRPr="00A42663">
              <w:rPr>
                <w:rFonts w:ascii="Arial" w:eastAsia="맑은 고딕" w:hAnsi="Arial" w:cs="Arial"/>
                <w:noProof/>
                <w:lang w:val="en-US" w:eastAsia="ko-KR"/>
              </w:rPr>
              <w:t>itself doesn’t have those referred primary fields</w:t>
            </w:r>
            <w:r>
              <w:rPr>
                <w:rFonts w:ascii="Arial" w:eastAsia="맑은 고딕" w:hAnsi="Arial" w:cs="Arial"/>
                <w:noProof/>
                <w:lang w:val="en-US"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16335A" w14:textId="77777777" w:rsidR="007C3151" w:rsidRDefault="007C3151" w:rsidP="007C3151">
            <w:pPr>
              <w:spacing w:after="0"/>
              <w:ind w:left="100"/>
              <w:rPr>
                <w:rFonts w:ascii="Arial" w:hAnsi="Arial"/>
                <w:noProof/>
                <w:lang w:eastAsia="zh-CN"/>
              </w:rPr>
            </w:pPr>
            <w:r>
              <w:rPr>
                <w:rFonts w:ascii="Arial" w:hAnsi="Arial"/>
                <w:noProof/>
                <w:lang w:eastAsia="zh-CN"/>
              </w:rPr>
              <w:t>Add the following changes:</w:t>
            </w:r>
          </w:p>
          <w:p w14:paraId="71BCE52D" w14:textId="77777777" w:rsidR="007C3151" w:rsidRPr="00E733FF" w:rsidRDefault="007C3151" w:rsidP="007C3151">
            <w:pPr>
              <w:pStyle w:val="af1"/>
              <w:numPr>
                <w:ilvl w:val="0"/>
                <w:numId w:val="2"/>
              </w:numPr>
              <w:spacing w:after="0"/>
              <w:ind w:firstLineChars="0"/>
              <w:rPr>
                <w:rFonts w:ascii="Arial" w:hAnsi="Arial"/>
                <w:noProof/>
                <w:lang w:eastAsia="zh-CN"/>
              </w:rPr>
            </w:pPr>
            <w:r w:rsidRPr="00823D5D">
              <w:rPr>
                <w:rFonts w:ascii="Arial" w:eastAsia="맑은 고딕" w:hAnsi="Arial"/>
                <w:noProof/>
                <w:lang w:eastAsia="ko-KR"/>
              </w:rPr>
              <w:t>In section 5.3.3.4a</w:t>
            </w:r>
            <w:r>
              <w:rPr>
                <w:rFonts w:ascii="Arial" w:eastAsia="맑은 고딕" w:hAnsi="Arial"/>
                <w:noProof/>
                <w:lang w:eastAsia="ko-KR"/>
              </w:rPr>
              <w:t>, add the following procedure to handle the other Config.</w:t>
            </w:r>
          </w:p>
          <w:p w14:paraId="76B0D53F" w14:textId="77777777" w:rsidR="007C3151" w:rsidRPr="00E733FF" w:rsidRDefault="007C3151" w:rsidP="007C3151">
            <w:pPr>
              <w:pStyle w:val="af1"/>
              <w:spacing w:after="0"/>
              <w:ind w:left="820" w:firstLineChars="0" w:firstLine="0"/>
              <w:rPr>
                <w:rFonts w:ascii="Arial" w:hAnsi="Arial"/>
                <w:noProof/>
                <w:lang w:eastAsia="zh-CN"/>
              </w:rPr>
            </w:pPr>
          </w:p>
          <w:p w14:paraId="78F1D349" w14:textId="77777777" w:rsidR="007C3151" w:rsidRPr="00E733FF" w:rsidRDefault="007C3151" w:rsidP="007C315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 xml:space="preserve">if the </w:t>
            </w:r>
            <w:r w:rsidRPr="00E733FF">
              <w:rPr>
                <w:rFonts w:eastAsia="Times New Roman"/>
                <w:i/>
                <w:lang w:eastAsia="x-none"/>
              </w:rPr>
              <w:t>RRCConnectionResume</w:t>
            </w:r>
            <w:r w:rsidRPr="00E733FF">
              <w:rPr>
                <w:rFonts w:eastAsia="Times New Roman"/>
                <w:lang w:eastAsia="x-none"/>
              </w:rPr>
              <w:t xml:space="preserve"> message includes the </w:t>
            </w:r>
            <w:r>
              <w:rPr>
                <w:rFonts w:eastAsia="Times New Roman"/>
                <w:i/>
                <w:lang w:eastAsia="x-none"/>
              </w:rPr>
              <w:t>otherConfig</w:t>
            </w:r>
            <w:r w:rsidRPr="00E733FF">
              <w:rPr>
                <w:rFonts w:eastAsia="Times New Roman"/>
                <w:lang w:eastAsia="x-none"/>
              </w:rPr>
              <w:t>:</w:t>
            </w:r>
          </w:p>
          <w:p w14:paraId="70438C08" w14:textId="77777777" w:rsidR="007C3151" w:rsidRPr="00E733FF" w:rsidRDefault="007C3151" w:rsidP="007C3151">
            <w:pPr>
              <w:spacing w:after="0"/>
              <w:ind w:left="460"/>
              <w:rPr>
                <w:rFonts w:ascii="Arial" w:hAnsi="Arial"/>
                <w:noProof/>
                <w:lang w:eastAsia="zh-CN"/>
              </w:rPr>
            </w:pPr>
            <w:r w:rsidRPr="00E733FF">
              <w:rPr>
                <w:rFonts w:eastAsia="Times New Roman"/>
                <w:lang w:eastAsia="x-none"/>
              </w:rPr>
              <w:t>2&gt;</w:t>
            </w:r>
            <w:r w:rsidRPr="00E733FF">
              <w:rPr>
                <w:rFonts w:eastAsia="Times New Roman"/>
                <w:lang w:eastAsia="x-none"/>
              </w:rPr>
              <w:tab/>
              <w:t>perform the other configuration procedure as specified in 5.3.10.9;</w:t>
            </w:r>
          </w:p>
          <w:p w14:paraId="6A5FFA20" w14:textId="6EE2DE37" w:rsidR="007C3151" w:rsidRDefault="007C3151" w:rsidP="007C3151">
            <w:pPr>
              <w:spacing w:after="0"/>
              <w:rPr>
                <w:rFonts w:ascii="Arial" w:eastAsia="SimSun" w:hAnsi="Arial"/>
                <w:noProof/>
                <w:lang w:eastAsia="zh-CN"/>
              </w:rPr>
            </w:pPr>
          </w:p>
          <w:p w14:paraId="4B49FAE4" w14:textId="77777777" w:rsidR="00151392" w:rsidRPr="00426E01" w:rsidRDefault="00151392" w:rsidP="00151392">
            <w:pPr>
              <w:pStyle w:val="af1"/>
              <w:numPr>
                <w:ilvl w:val="0"/>
                <w:numId w:val="2"/>
              </w:numPr>
              <w:spacing w:after="0"/>
              <w:ind w:firstLineChars="0"/>
              <w:rPr>
                <w:rFonts w:ascii="Arial" w:hAnsi="Arial"/>
                <w:noProof/>
                <w:lang w:eastAsia="ko-KR"/>
              </w:rPr>
            </w:pPr>
            <w:r>
              <w:rPr>
                <w:rFonts w:ascii="Arial" w:hAnsi="Arial" w:hint="eastAsia"/>
                <w:noProof/>
                <w:lang w:eastAsia="ko-KR"/>
              </w:rPr>
              <w:t>R</w:t>
            </w:r>
            <w:r w:rsidRPr="00426E01">
              <w:rPr>
                <w:rFonts w:ascii="Arial" w:hAnsi="Arial"/>
                <w:noProof/>
                <w:lang w:eastAsia="ko-KR"/>
              </w:rPr>
              <w:t>eplace field name "rrcConnectionResume-v1430-IEs" by "nonCriticalExtension" in RRCConnectionResume-r13-IEs.</w:t>
            </w:r>
          </w:p>
          <w:p w14:paraId="17831636" w14:textId="77777777" w:rsidR="001160CA" w:rsidRPr="00752AAE" w:rsidRDefault="001160CA" w:rsidP="001160CA">
            <w:pPr>
              <w:pStyle w:val="af1"/>
              <w:numPr>
                <w:ilvl w:val="0"/>
                <w:numId w:val="2"/>
              </w:numPr>
              <w:spacing w:after="0"/>
              <w:ind w:firstLineChars="0"/>
              <w:rPr>
                <w:rFonts w:ascii="Arial" w:hAnsi="Arial"/>
                <w:noProof/>
                <w:lang w:eastAsia="ko-KR"/>
              </w:rPr>
            </w:pPr>
            <w:r>
              <w:rPr>
                <w:rFonts w:ascii="Arial" w:hAnsi="Arial"/>
                <w:noProof/>
                <w:lang w:eastAsia="ko-KR"/>
              </w:rPr>
              <w:t xml:space="preserve">Add the </w:t>
            </w:r>
            <w:r w:rsidRPr="00A42663">
              <w:rPr>
                <w:rFonts w:ascii="Arial" w:eastAsia="맑은 고딕" w:hAnsi="Arial" w:cs="Arial"/>
                <w:i/>
                <w:noProof/>
                <w:lang w:val="en-US" w:eastAsia="ko-KR"/>
              </w:rPr>
              <w:t>SystemInformationBlockType</w:t>
            </w:r>
            <w:r>
              <w:rPr>
                <w:rFonts w:ascii="Arial" w:eastAsia="맑은 고딕" w:hAnsi="Arial" w:cs="Arial"/>
                <w:i/>
                <w:noProof/>
                <w:lang w:val="en-US" w:eastAsia="ko-KR"/>
              </w:rPr>
              <w:t>1</w:t>
            </w:r>
            <w:r>
              <w:rPr>
                <w:rFonts w:ascii="Arial" w:eastAsia="맑은 고딕" w:hAnsi="Arial" w:cs="Arial"/>
                <w:noProof/>
                <w:lang w:val="en-US" w:eastAsia="ko-KR"/>
              </w:rPr>
              <w:t xml:space="preserve"> for the </w:t>
            </w:r>
            <w:r w:rsidRPr="006C328A">
              <w:rPr>
                <w:rFonts w:ascii="Arial" w:eastAsia="맑은 고딕" w:hAnsi="Arial" w:cs="Arial"/>
                <w:i/>
                <w:noProof/>
                <w:lang w:val="en-US" w:eastAsia="ko-KR"/>
              </w:rPr>
              <w:t xml:space="preserve">multiBandInfoList </w:t>
            </w:r>
            <w:r w:rsidRPr="00A42663">
              <w:rPr>
                <w:rFonts w:ascii="Arial" w:eastAsia="맑은 고딕" w:hAnsi="Arial" w:cs="Arial"/>
                <w:noProof/>
                <w:lang w:val="en-US" w:eastAsia="ko-KR"/>
              </w:rPr>
              <w:t xml:space="preserve">(i.e. without suffix) or </w:t>
            </w:r>
            <w:r w:rsidRPr="006C328A">
              <w:rPr>
                <w:rFonts w:ascii="Arial" w:eastAsia="맑은 고딕" w:hAnsi="Arial" w:cs="Arial"/>
                <w:i/>
                <w:noProof/>
                <w:lang w:val="en-US" w:eastAsia="ko-KR"/>
              </w:rPr>
              <w:t>multiBandInfoList-v9e0</w:t>
            </w:r>
            <w:r>
              <w:rPr>
                <w:rFonts w:ascii="Arial" w:eastAsia="맑은 고딕" w:hAnsi="Arial" w:cs="Arial"/>
                <w:i/>
                <w:noProof/>
                <w:lang w:val="en-US" w:eastAsia="ko-KR"/>
              </w:rPr>
              <w:t xml:space="preserve"> in </w:t>
            </w:r>
            <w:r>
              <w:rPr>
                <w:rFonts w:ascii="Arial" w:eastAsia="맑은 고딕" w:hAnsi="Arial" w:cs="Arial" w:hint="eastAsia"/>
                <w:noProof/>
                <w:lang w:val="en-US" w:eastAsia="ko-KR"/>
              </w:rPr>
              <w:t xml:space="preserve">the field description for </w:t>
            </w:r>
            <w:r w:rsidRPr="00A42663">
              <w:rPr>
                <w:rFonts w:ascii="Arial" w:eastAsia="맑은 고딕" w:hAnsi="Arial" w:cs="Arial"/>
                <w:i/>
                <w:noProof/>
                <w:lang w:val="en-US" w:eastAsia="ko-KR"/>
              </w:rPr>
              <w:t>multiBandInfoList-v10j0</w:t>
            </w:r>
            <w:r>
              <w:rPr>
                <w:rFonts w:ascii="Arial" w:eastAsia="맑은 고딕" w:hAnsi="Arial" w:cs="Arial"/>
                <w:i/>
                <w:noProof/>
                <w:lang w:val="en-US" w:eastAsia="ko-KR"/>
              </w:rPr>
              <w:t xml:space="preserve"> </w:t>
            </w:r>
            <w:r>
              <w:rPr>
                <w:rFonts w:ascii="Arial" w:eastAsia="맑은 고딕" w:hAnsi="Arial" w:cs="Arial"/>
                <w:noProof/>
                <w:lang w:val="en-US" w:eastAsia="ko-KR"/>
              </w:rPr>
              <w:t xml:space="preserve">in </w:t>
            </w:r>
            <w:r w:rsidRPr="00A42663">
              <w:rPr>
                <w:rFonts w:ascii="Arial" w:eastAsia="맑은 고딕" w:hAnsi="Arial" w:cs="Arial"/>
                <w:i/>
                <w:noProof/>
                <w:lang w:val="en-US" w:eastAsia="ko-KR"/>
              </w:rPr>
              <w:t>SystemInformationBlockType3</w:t>
            </w:r>
            <w:r>
              <w:rPr>
                <w:rFonts w:ascii="Arial" w:eastAsia="맑은 고딕" w:hAnsi="Arial" w:cs="Arial" w:hint="eastAsia"/>
                <w:noProof/>
                <w:lang w:val="en-US" w:eastAsia="ko-KR"/>
              </w:rPr>
              <w:t>.</w:t>
            </w:r>
          </w:p>
          <w:p w14:paraId="2786F1C5" w14:textId="77777777" w:rsidR="00426E01" w:rsidRPr="00752AAE" w:rsidRDefault="00426E01" w:rsidP="007C3151">
            <w:pPr>
              <w:spacing w:after="0"/>
              <w:rPr>
                <w:rFonts w:ascii="Arial" w:hAnsi="Arial"/>
                <w:noProof/>
                <w:lang w:eastAsia="ko-KR"/>
              </w:rPr>
            </w:pPr>
          </w:p>
          <w:p w14:paraId="7F0B9B20" w14:textId="77777777" w:rsidR="007C3151" w:rsidRDefault="007C3151" w:rsidP="007C3151">
            <w:pPr>
              <w:spacing w:after="0"/>
              <w:ind w:left="100"/>
              <w:rPr>
                <w:rFonts w:ascii="Arial" w:hAnsi="Arial"/>
                <w:b/>
                <w:noProof/>
                <w:lang w:eastAsia="zh-CN"/>
              </w:rPr>
            </w:pPr>
            <w:r>
              <w:rPr>
                <w:rFonts w:ascii="Arial" w:hAnsi="Arial"/>
                <w:b/>
                <w:noProof/>
                <w:lang w:eastAsia="zh-CN"/>
              </w:rPr>
              <w:t>Impact analysis</w:t>
            </w:r>
          </w:p>
          <w:p w14:paraId="7B4B2457" w14:textId="77777777" w:rsidR="007C3151" w:rsidRDefault="007C3151" w:rsidP="007C3151">
            <w:pPr>
              <w:pStyle w:val="CRCoverPage"/>
              <w:spacing w:before="20" w:after="80"/>
              <w:ind w:left="100"/>
              <w:rPr>
                <w:b/>
                <w:noProof/>
              </w:rPr>
            </w:pPr>
            <w:r>
              <w:rPr>
                <w:b/>
                <w:noProof/>
                <w:u w:val="single"/>
              </w:rPr>
              <w:t>Impacted functionality:</w:t>
            </w:r>
          </w:p>
          <w:p w14:paraId="68BA56EB" w14:textId="49B69E9B" w:rsidR="00AD0B54" w:rsidRDefault="00AD0B54" w:rsidP="00AD0B54">
            <w:pPr>
              <w:pStyle w:val="CRCoverPage"/>
              <w:spacing w:after="0"/>
              <w:ind w:left="102"/>
              <w:rPr>
                <w:noProof/>
                <w:lang w:eastAsia="zh-CN"/>
              </w:rPr>
            </w:pPr>
            <w:r>
              <w:t>No impacted functionality</w:t>
            </w:r>
          </w:p>
          <w:p w14:paraId="73BB6941" w14:textId="77777777" w:rsidR="007C3151" w:rsidRDefault="007C3151" w:rsidP="007C3151">
            <w:pPr>
              <w:pStyle w:val="CRCoverPage"/>
              <w:spacing w:before="20" w:after="80"/>
            </w:pPr>
          </w:p>
          <w:p w14:paraId="77C1DF24" w14:textId="77777777" w:rsidR="007C3151" w:rsidRDefault="007C3151" w:rsidP="007C3151">
            <w:pPr>
              <w:pStyle w:val="CRCoverPage"/>
              <w:spacing w:before="20" w:after="80"/>
              <w:ind w:left="100"/>
              <w:rPr>
                <w:b/>
                <w:noProof/>
              </w:rPr>
            </w:pPr>
            <w:r>
              <w:rPr>
                <w:b/>
                <w:noProof/>
                <w:u w:val="single"/>
              </w:rPr>
              <w:t>Inter-operability:</w:t>
            </w:r>
          </w:p>
          <w:p w14:paraId="639A6415" w14:textId="77777777" w:rsidR="007C3151" w:rsidRDefault="007C3151" w:rsidP="007C3151">
            <w:pPr>
              <w:pStyle w:val="CRCoverPage"/>
              <w:spacing w:before="20" w:after="80"/>
              <w:ind w:left="100"/>
            </w:pPr>
            <w:r>
              <w:lastRenderedPageBreak/>
              <w:t>If the UE is implemented according to the CR while the network is not, there are no inter-operability issue.</w:t>
            </w:r>
          </w:p>
          <w:p w14:paraId="31C656EC" w14:textId="34FE6B25" w:rsidR="001E41F3" w:rsidRDefault="007C3151" w:rsidP="007C3151">
            <w:pPr>
              <w:pStyle w:val="CRCoverPage"/>
              <w:spacing w:after="0"/>
              <w:ind w:left="100"/>
              <w:rPr>
                <w:noProof/>
              </w:rPr>
            </w:pPr>
            <w:r>
              <w:t>If the network is implemented according to the CR while the UE is not, there are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A9ADAC" w:rsidR="001E41F3" w:rsidRDefault="007C3151">
            <w:pPr>
              <w:pStyle w:val="CRCoverPage"/>
              <w:spacing w:after="0"/>
              <w:ind w:left="100"/>
              <w:rPr>
                <w:noProof/>
              </w:rPr>
            </w:pPr>
            <w:r>
              <w:t>UE procedures and the network configurations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724EA7" w:rsidR="001E41F3" w:rsidRDefault="007C3151" w:rsidP="00014A80">
            <w:pPr>
              <w:pStyle w:val="CRCoverPage"/>
              <w:spacing w:after="0"/>
              <w:ind w:left="100"/>
              <w:rPr>
                <w:noProof/>
              </w:rPr>
            </w:pPr>
            <w:r>
              <w:rPr>
                <w:noProof/>
                <w:lang w:eastAsia="zh-CN"/>
              </w:rPr>
              <w:t>5.3.3.4a</w:t>
            </w:r>
            <w:r w:rsidR="006F1A5D">
              <w:rPr>
                <w:noProof/>
                <w:lang w:eastAsia="zh-CN"/>
              </w:rPr>
              <w:t xml:space="preserve">, </w:t>
            </w:r>
            <w:r w:rsidR="00BE267C">
              <w:rPr>
                <w:noProof/>
                <w:lang w:eastAsia="zh-CN"/>
              </w:rPr>
              <w:t xml:space="preserve">6.2.2, </w:t>
            </w:r>
            <w:r w:rsidR="006F1A5D">
              <w:rPr>
                <w:noProof/>
                <w:lang w:eastAsia="zh-CN"/>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B1C7EF" w:rsidR="001E41F3" w:rsidRDefault="00752AAE">
            <w:pPr>
              <w:pStyle w:val="CRCoverPage"/>
              <w:spacing w:after="0"/>
              <w:jc w:val="center"/>
              <w:rPr>
                <w:b/>
                <w:caps/>
                <w:noProof/>
              </w:rPr>
            </w:pPr>
            <w:r>
              <w:rPr>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4FE46F" w:rsidR="001E41F3" w:rsidRDefault="00752AAE">
            <w:pPr>
              <w:pStyle w:val="CRCoverPage"/>
              <w:spacing w:after="0"/>
              <w:jc w:val="center"/>
              <w:rPr>
                <w:b/>
                <w:caps/>
                <w:noProof/>
              </w:rPr>
            </w:pPr>
            <w:r>
              <w:rPr>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FB2A2D" w:rsidR="001E41F3" w:rsidRDefault="00752AAE">
            <w:pPr>
              <w:pStyle w:val="CRCoverPage"/>
              <w:spacing w:after="0"/>
              <w:jc w:val="center"/>
              <w:rPr>
                <w:b/>
                <w:caps/>
                <w:noProof/>
              </w:rPr>
            </w:pPr>
            <w:r>
              <w:rPr>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39D0B6" w:rsidR="001E41F3" w:rsidRDefault="00CB7423" w:rsidP="00CB7423">
            <w:pPr>
              <w:pStyle w:val="CRCoverPage"/>
              <w:spacing w:after="0"/>
              <w:ind w:left="100"/>
              <w:rPr>
                <w:noProof/>
              </w:rPr>
            </w:pPr>
            <w:r>
              <w:t>Cat. A aspects of this CR are covered in CR502</w:t>
            </w:r>
            <w:r w:rsidR="00941758">
              <w:t>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75281FF1" w14:textId="77777777" w:rsidR="00323961" w:rsidRPr="00323961" w:rsidRDefault="00323961" w:rsidP="0032396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sidRPr="00323961">
        <w:rPr>
          <w:rFonts w:eastAsia="SimSun"/>
          <w:bCs/>
          <w:i/>
          <w:sz w:val="22"/>
          <w:szCs w:val="22"/>
          <w:lang w:val="en-US" w:eastAsia="zh-CN"/>
        </w:rPr>
        <w:lastRenderedPageBreak/>
        <w:t>START</w:t>
      </w:r>
      <w:r w:rsidRPr="00323961">
        <w:rPr>
          <w:rFonts w:eastAsia="Calibri"/>
          <w:bCs/>
          <w:i/>
          <w:sz w:val="22"/>
          <w:szCs w:val="22"/>
          <w:lang w:val="en-US" w:eastAsia="ko-KR"/>
        </w:rPr>
        <w:t xml:space="preserve"> OF CHANGE</w:t>
      </w:r>
    </w:p>
    <w:p w14:paraId="43D3CDE7" w14:textId="77777777" w:rsidR="00706691" w:rsidRPr="00E733FF" w:rsidRDefault="00706691" w:rsidP="0070669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2" w:name="_Toc20431304"/>
      <w:bookmarkStart w:id="3" w:name="_Toc29338855"/>
      <w:bookmarkStart w:id="4" w:name="_Toc36552846"/>
      <w:bookmarkStart w:id="5" w:name="_Toc52556384"/>
      <w:bookmarkStart w:id="6" w:name="_Toc60849176"/>
      <w:bookmarkStart w:id="7" w:name="_Toc12750902"/>
      <w:bookmarkStart w:id="8" w:name="_Toc29382266"/>
      <w:bookmarkStart w:id="9" w:name="_Toc37093383"/>
      <w:bookmarkStart w:id="10" w:name="_Toc37238659"/>
      <w:bookmarkStart w:id="11" w:name="_Toc37238773"/>
      <w:bookmarkStart w:id="12" w:name="_Toc46488669"/>
      <w:bookmarkStart w:id="13" w:name="_Toc52574090"/>
      <w:bookmarkStart w:id="14" w:name="_Toc52574176"/>
      <w:bookmarkStart w:id="15" w:name="_Toc139146801"/>
      <w:bookmarkStart w:id="16" w:name="_Toc20431686"/>
      <w:bookmarkStart w:id="17" w:name="_Toc29339237"/>
      <w:bookmarkStart w:id="18" w:name="_Toc36553228"/>
      <w:bookmarkStart w:id="19" w:name="_Toc52556766"/>
      <w:bookmarkStart w:id="20" w:name="_Toc60849558"/>
      <w:bookmarkStart w:id="21" w:name="_Toc20487594"/>
      <w:bookmarkStart w:id="22" w:name="_Toc29342895"/>
      <w:bookmarkStart w:id="23" w:name="_Toc29344034"/>
      <w:bookmarkStart w:id="24" w:name="_Toc36567300"/>
      <w:bookmarkStart w:id="25" w:name="_Toc36810751"/>
      <w:bookmarkStart w:id="26" w:name="_Toc36847115"/>
      <w:bookmarkStart w:id="27" w:name="_Toc36939768"/>
      <w:bookmarkStart w:id="28" w:name="_Toc37082748"/>
      <w:bookmarkStart w:id="29" w:name="_Toc46481389"/>
      <w:bookmarkStart w:id="30" w:name="_Toc46482623"/>
      <w:bookmarkStart w:id="31" w:name="_Toc46483857"/>
      <w:bookmarkStart w:id="32" w:name="_Toc156172430"/>
      <w:bookmarkStart w:id="33" w:name="_Toc130937264"/>
      <w:bookmarkStart w:id="34" w:name="_Toc60776920"/>
      <w:bookmarkStart w:id="35" w:name="_Toc124712789"/>
      <w:bookmarkStart w:id="36" w:name="_Toc60776830"/>
      <w:bookmarkStart w:id="37" w:name="_Toc115428553"/>
      <w:bookmarkStart w:id="38" w:name="_Toc60777460"/>
      <w:bookmarkStart w:id="39" w:name="_Toc100930388"/>
      <w:bookmarkStart w:id="40" w:name="_Toc60777491"/>
      <w:bookmarkStart w:id="41" w:name="_Toc100930423"/>
      <w:bookmarkStart w:id="42" w:name="_Hlk54199415"/>
      <w:bookmarkStart w:id="43" w:name="_Toc60777267"/>
      <w:bookmarkStart w:id="44" w:name="_Toc100844303"/>
      <w:bookmarkStart w:id="45" w:name="_Toc20487230"/>
      <w:bookmarkStart w:id="46" w:name="_Toc29342525"/>
      <w:bookmarkStart w:id="47" w:name="_Toc29343664"/>
      <w:bookmarkStart w:id="48" w:name="_Toc36566925"/>
      <w:bookmarkStart w:id="49" w:name="_Toc36810362"/>
      <w:bookmarkStart w:id="50" w:name="_Toc36846726"/>
      <w:bookmarkStart w:id="51" w:name="_Toc36939379"/>
      <w:bookmarkStart w:id="52" w:name="_Toc37082359"/>
      <w:bookmarkStart w:id="53" w:name="_Toc46480989"/>
      <w:bookmarkStart w:id="54" w:name="_Toc46482223"/>
      <w:bookmarkStart w:id="55" w:name="_Toc46483457"/>
      <w:bookmarkStart w:id="56" w:name="_Toc100791532"/>
      <w:r w:rsidRPr="00E733FF">
        <w:rPr>
          <w:rFonts w:ascii="Arial" w:eastAsia="Times New Roman" w:hAnsi="Arial"/>
          <w:sz w:val="24"/>
          <w:lang w:eastAsia="x-none"/>
        </w:rPr>
        <w:t>5.3.3.4a</w:t>
      </w:r>
      <w:r w:rsidRPr="00E733FF">
        <w:rPr>
          <w:rFonts w:ascii="Arial" w:eastAsia="Times New Roman" w:hAnsi="Arial"/>
          <w:sz w:val="24"/>
          <w:lang w:eastAsia="x-none"/>
        </w:rPr>
        <w:tab/>
        <w:t xml:space="preserve">Reception of the </w:t>
      </w:r>
      <w:r w:rsidRPr="00E733FF">
        <w:rPr>
          <w:rFonts w:ascii="Arial" w:eastAsia="Times New Roman" w:hAnsi="Arial"/>
          <w:i/>
          <w:sz w:val="24"/>
          <w:lang w:eastAsia="x-none"/>
        </w:rPr>
        <w:t>RRCConnectionResume</w:t>
      </w:r>
      <w:r w:rsidRPr="00E733FF">
        <w:rPr>
          <w:rFonts w:ascii="Arial" w:eastAsia="Times New Roman" w:hAnsi="Arial"/>
          <w:sz w:val="24"/>
          <w:lang w:eastAsia="x-none"/>
        </w:rPr>
        <w:t xml:space="preserve"> by the UE</w:t>
      </w:r>
    </w:p>
    <w:p w14:paraId="2F8EE18C" w14:textId="77777777" w:rsidR="00706691" w:rsidRPr="00E733FF" w:rsidRDefault="00706691" w:rsidP="00706691">
      <w:pPr>
        <w:overflowPunct w:val="0"/>
        <w:autoSpaceDE w:val="0"/>
        <w:autoSpaceDN w:val="0"/>
        <w:adjustRightInd w:val="0"/>
        <w:textAlignment w:val="baseline"/>
        <w:rPr>
          <w:rFonts w:eastAsia="Times New Roman"/>
          <w:lang w:eastAsia="ja-JP"/>
        </w:rPr>
      </w:pPr>
      <w:r w:rsidRPr="00E733FF">
        <w:rPr>
          <w:rFonts w:eastAsia="Times New Roman"/>
          <w:lang w:eastAsia="ja-JP"/>
        </w:rPr>
        <w:t>The UE shall:</w:t>
      </w:r>
    </w:p>
    <w:p w14:paraId="176F8E68" w14:textId="77777777" w:rsidR="00706691" w:rsidRPr="00E733FF" w:rsidRDefault="00706691" w:rsidP="00706691">
      <w:pPr>
        <w:overflowPunct w:val="0"/>
        <w:autoSpaceDE w:val="0"/>
        <w:autoSpaceDN w:val="0"/>
        <w:adjustRightInd w:val="0"/>
        <w:ind w:left="568" w:hanging="284"/>
        <w:textAlignment w:val="baseline"/>
        <w:rPr>
          <w:rFonts w:eastAsia="Times New Roman"/>
          <w:sz w:val="16"/>
          <w:lang w:eastAsia="x-none"/>
        </w:rPr>
      </w:pPr>
      <w:r w:rsidRPr="00E733FF">
        <w:rPr>
          <w:rFonts w:eastAsia="Times New Roman"/>
          <w:lang w:eastAsia="x-none"/>
        </w:rPr>
        <w:t>1&gt;</w:t>
      </w:r>
      <w:r w:rsidRPr="00E733FF">
        <w:rPr>
          <w:rFonts w:eastAsia="Times New Roman"/>
          <w:lang w:eastAsia="x-none"/>
        </w:rPr>
        <w:tab/>
        <w:t>stop timer T300;</w:t>
      </w:r>
    </w:p>
    <w:p w14:paraId="2DB6D764" w14:textId="77777777" w:rsidR="00706691" w:rsidRPr="00E733FF" w:rsidRDefault="00706691" w:rsidP="0070669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restore the PDCP state and re-establish PDCP entities for SRB2 and all DRBs;</w:t>
      </w:r>
    </w:p>
    <w:p w14:paraId="5A71E63A" w14:textId="77777777" w:rsidR="00706691" w:rsidRPr="00E733FF" w:rsidRDefault="00706691" w:rsidP="00706691">
      <w:pPr>
        <w:overflowPunct w:val="0"/>
        <w:autoSpaceDE w:val="0"/>
        <w:autoSpaceDN w:val="0"/>
        <w:adjustRightInd w:val="0"/>
        <w:ind w:left="568" w:hanging="284"/>
        <w:textAlignment w:val="baseline"/>
        <w:rPr>
          <w:rFonts w:eastAsia="Times New Roman"/>
          <w:noProof/>
          <w:lang w:eastAsia="x-none"/>
        </w:rPr>
      </w:pPr>
      <w:r w:rsidRPr="00E733FF">
        <w:rPr>
          <w:rFonts w:eastAsia="Times New Roman"/>
          <w:lang w:eastAsia="x-none"/>
        </w:rPr>
        <w:t>1&gt;</w:t>
      </w:r>
      <w:r w:rsidRPr="00E733FF">
        <w:rPr>
          <w:rFonts w:eastAsia="Times New Roman"/>
          <w:lang w:eastAsia="x-none"/>
        </w:rPr>
        <w:tab/>
        <w:t xml:space="preserve">if </w:t>
      </w:r>
      <w:r w:rsidRPr="00E733FF">
        <w:rPr>
          <w:rFonts w:eastAsia="Times New Roman"/>
          <w:i/>
          <w:noProof/>
          <w:lang w:eastAsia="ko-KR"/>
        </w:rPr>
        <w:t>drb</w:t>
      </w:r>
      <w:r w:rsidRPr="00E733FF">
        <w:rPr>
          <w:rFonts w:eastAsia="Times New Roman"/>
          <w:i/>
          <w:noProof/>
          <w:lang w:eastAsia="x-none"/>
        </w:rPr>
        <w:t>-ContinueROHC</w:t>
      </w:r>
      <w:r w:rsidRPr="00E733FF">
        <w:rPr>
          <w:rFonts w:eastAsia="Times New Roman"/>
          <w:noProof/>
          <w:lang w:eastAsia="x-none"/>
        </w:rPr>
        <w:t xml:space="preserve"> is included:</w:t>
      </w:r>
    </w:p>
    <w:p w14:paraId="5E9A232C" w14:textId="77777777" w:rsidR="00706691" w:rsidRPr="00E733FF" w:rsidRDefault="00706691" w:rsidP="00706691">
      <w:pPr>
        <w:overflowPunct w:val="0"/>
        <w:autoSpaceDE w:val="0"/>
        <w:autoSpaceDN w:val="0"/>
        <w:adjustRightInd w:val="0"/>
        <w:ind w:left="851" w:hanging="284"/>
        <w:textAlignment w:val="baseline"/>
        <w:rPr>
          <w:rFonts w:eastAsia="Times New Roman"/>
          <w:lang w:eastAsia="x-none"/>
        </w:rPr>
      </w:pPr>
      <w:r w:rsidRPr="00E733FF">
        <w:rPr>
          <w:rFonts w:eastAsia="Times New Roman"/>
          <w:lang w:eastAsia="ko-KR"/>
        </w:rPr>
        <w:t>2&gt;</w:t>
      </w:r>
      <w:r w:rsidRPr="00E733FF">
        <w:rPr>
          <w:rFonts w:eastAsia="Times New Roman"/>
          <w:lang w:eastAsia="ko-KR"/>
        </w:rPr>
        <w:tab/>
        <w:t xml:space="preserve">indicate to lower layers that stored UE AS context is used and that </w:t>
      </w:r>
      <w:r w:rsidRPr="00E733FF">
        <w:rPr>
          <w:rFonts w:eastAsia="Times New Roman"/>
          <w:i/>
          <w:iCs/>
          <w:lang w:eastAsia="ko-KR"/>
        </w:rPr>
        <w:t>drb</w:t>
      </w:r>
      <w:r w:rsidRPr="00E733FF">
        <w:rPr>
          <w:rFonts w:eastAsia="Times New Roman"/>
          <w:i/>
          <w:iCs/>
          <w:lang w:eastAsia="x-none"/>
        </w:rPr>
        <w:t>-ContinueROHC</w:t>
      </w:r>
      <w:r w:rsidRPr="00E733FF">
        <w:rPr>
          <w:rFonts w:eastAsia="Times New Roman"/>
          <w:lang w:eastAsia="x-none"/>
        </w:rPr>
        <w:t xml:space="preserve"> is configured;</w:t>
      </w:r>
    </w:p>
    <w:p w14:paraId="5A444299" w14:textId="77777777" w:rsidR="00706691" w:rsidRPr="00E733FF" w:rsidRDefault="00706691" w:rsidP="00706691">
      <w:pPr>
        <w:overflowPunct w:val="0"/>
        <w:autoSpaceDE w:val="0"/>
        <w:autoSpaceDN w:val="0"/>
        <w:adjustRightInd w:val="0"/>
        <w:ind w:left="851" w:hanging="284"/>
        <w:textAlignment w:val="baseline"/>
        <w:rPr>
          <w:rFonts w:eastAsia="Times New Roman"/>
          <w:iCs/>
          <w:lang w:eastAsia="ko-KR"/>
        </w:rPr>
      </w:pPr>
      <w:r w:rsidRPr="00E733FF">
        <w:rPr>
          <w:rFonts w:eastAsia="Times New Roman"/>
          <w:lang w:eastAsia="ko-KR"/>
        </w:rPr>
        <w:t>2&gt;</w:t>
      </w:r>
      <w:r w:rsidRPr="00E733FF">
        <w:rPr>
          <w:rFonts w:eastAsia="Times New Roman"/>
          <w:lang w:eastAsia="ko-KR"/>
        </w:rPr>
        <w:tab/>
        <w:t xml:space="preserve">continue the </w:t>
      </w:r>
      <w:r w:rsidRPr="00E733FF">
        <w:rPr>
          <w:rFonts w:eastAsia="Times New Roman"/>
          <w:lang w:eastAsia="x-none"/>
        </w:rPr>
        <w:t xml:space="preserve">header compression protocol context for </w:t>
      </w:r>
      <w:r w:rsidRPr="00E733FF">
        <w:rPr>
          <w:rFonts w:eastAsia="Times New Roman"/>
          <w:lang w:eastAsia="ko-KR"/>
        </w:rPr>
        <w:t xml:space="preserve">the </w:t>
      </w:r>
      <w:r w:rsidRPr="00E733FF">
        <w:rPr>
          <w:rFonts w:eastAsia="Times New Roman"/>
          <w:lang w:eastAsia="x-none"/>
        </w:rPr>
        <w:t xml:space="preserve">DRBs configured with </w:t>
      </w:r>
      <w:r w:rsidRPr="00E733FF">
        <w:rPr>
          <w:rFonts w:eastAsia="Times New Roman"/>
          <w:lang w:eastAsia="ko-KR"/>
        </w:rPr>
        <w:t xml:space="preserve">the </w:t>
      </w:r>
      <w:r w:rsidRPr="00E733FF">
        <w:rPr>
          <w:rFonts w:eastAsia="Times New Roman"/>
          <w:lang w:eastAsia="x-none"/>
        </w:rPr>
        <w:t>header</w:t>
      </w:r>
      <w:r w:rsidRPr="00E733FF">
        <w:rPr>
          <w:rFonts w:eastAsia="Times New Roman"/>
          <w:lang w:eastAsia="ko-KR"/>
        </w:rPr>
        <w:t xml:space="preserve"> compression protocol</w:t>
      </w:r>
      <w:r w:rsidRPr="00E733FF">
        <w:rPr>
          <w:rFonts w:eastAsia="Times New Roman"/>
          <w:iCs/>
          <w:lang w:eastAsia="ko-KR"/>
        </w:rPr>
        <w:t>;</w:t>
      </w:r>
    </w:p>
    <w:p w14:paraId="07BBCBD7" w14:textId="77777777" w:rsidR="00706691" w:rsidRPr="00E733FF" w:rsidRDefault="00706691" w:rsidP="0070669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else:</w:t>
      </w:r>
    </w:p>
    <w:p w14:paraId="4A87ABEE" w14:textId="77777777" w:rsidR="00706691" w:rsidRPr="00E733FF" w:rsidRDefault="00706691" w:rsidP="00706691">
      <w:pPr>
        <w:overflowPunct w:val="0"/>
        <w:autoSpaceDE w:val="0"/>
        <w:autoSpaceDN w:val="0"/>
        <w:adjustRightInd w:val="0"/>
        <w:ind w:left="851" w:hanging="284"/>
        <w:textAlignment w:val="baseline"/>
        <w:rPr>
          <w:rFonts w:eastAsia="Times New Roman"/>
          <w:lang w:eastAsia="ko-KR"/>
        </w:rPr>
      </w:pPr>
      <w:r w:rsidRPr="00E733FF">
        <w:rPr>
          <w:rFonts w:eastAsia="Times New Roman"/>
          <w:lang w:eastAsia="ko-KR"/>
        </w:rPr>
        <w:t>2&gt;</w:t>
      </w:r>
      <w:r w:rsidRPr="00E733FF">
        <w:rPr>
          <w:rFonts w:eastAsia="Times New Roman"/>
          <w:lang w:eastAsia="ko-KR"/>
        </w:rPr>
        <w:tab/>
        <w:t>indicate to lower layers that stored UE AS context is used</w:t>
      </w:r>
      <w:r w:rsidRPr="00E733FF">
        <w:rPr>
          <w:rFonts w:eastAsia="Times New Roman"/>
          <w:lang w:eastAsia="x-none"/>
        </w:rPr>
        <w:t>;</w:t>
      </w:r>
    </w:p>
    <w:p w14:paraId="51DBA579" w14:textId="77777777" w:rsidR="00706691" w:rsidRPr="00E733FF" w:rsidRDefault="00706691" w:rsidP="00706691">
      <w:pPr>
        <w:overflowPunct w:val="0"/>
        <w:autoSpaceDE w:val="0"/>
        <w:autoSpaceDN w:val="0"/>
        <w:adjustRightInd w:val="0"/>
        <w:ind w:left="851" w:hanging="284"/>
        <w:textAlignment w:val="baseline"/>
        <w:rPr>
          <w:rFonts w:eastAsia="Times New Roman"/>
          <w:iCs/>
          <w:lang w:eastAsia="ko-KR"/>
        </w:rPr>
      </w:pPr>
      <w:r w:rsidRPr="00E733FF">
        <w:rPr>
          <w:rFonts w:eastAsia="Times New Roman"/>
          <w:lang w:eastAsia="ko-KR"/>
        </w:rPr>
        <w:t>2&gt;</w:t>
      </w:r>
      <w:r w:rsidRPr="00E733FF">
        <w:rPr>
          <w:rFonts w:eastAsia="Times New Roman"/>
          <w:lang w:eastAsia="ko-KR"/>
        </w:rPr>
        <w:tab/>
        <w:t xml:space="preserve">reset the </w:t>
      </w:r>
      <w:r w:rsidRPr="00E733FF">
        <w:rPr>
          <w:rFonts w:eastAsia="Times New Roman"/>
          <w:lang w:eastAsia="x-none"/>
        </w:rPr>
        <w:t xml:space="preserve">header compression protocol context for </w:t>
      </w:r>
      <w:r w:rsidRPr="00E733FF">
        <w:rPr>
          <w:rFonts w:eastAsia="Times New Roman"/>
          <w:lang w:eastAsia="ko-KR"/>
        </w:rPr>
        <w:t xml:space="preserve">the </w:t>
      </w:r>
      <w:r w:rsidRPr="00E733FF">
        <w:rPr>
          <w:rFonts w:eastAsia="Times New Roman"/>
          <w:lang w:eastAsia="x-none"/>
        </w:rPr>
        <w:t xml:space="preserve">DRBs configured with </w:t>
      </w:r>
      <w:r w:rsidRPr="00E733FF">
        <w:rPr>
          <w:rFonts w:eastAsia="Times New Roman"/>
          <w:lang w:eastAsia="ko-KR"/>
        </w:rPr>
        <w:t xml:space="preserve">the </w:t>
      </w:r>
      <w:r w:rsidRPr="00E733FF">
        <w:rPr>
          <w:rFonts w:eastAsia="Times New Roman"/>
          <w:lang w:eastAsia="x-none"/>
        </w:rPr>
        <w:t>header</w:t>
      </w:r>
      <w:r w:rsidRPr="00E733FF">
        <w:rPr>
          <w:rFonts w:eastAsia="Times New Roman"/>
          <w:lang w:eastAsia="ko-KR"/>
        </w:rPr>
        <w:t xml:space="preserve"> compression protocol</w:t>
      </w:r>
      <w:r w:rsidRPr="00E733FF">
        <w:rPr>
          <w:rFonts w:eastAsia="Times New Roman"/>
          <w:iCs/>
          <w:lang w:eastAsia="ko-KR"/>
        </w:rPr>
        <w:t>;</w:t>
      </w:r>
    </w:p>
    <w:p w14:paraId="7267EEE4" w14:textId="77777777" w:rsidR="00706691" w:rsidRPr="00E733FF" w:rsidRDefault="00706691" w:rsidP="0070669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 xml:space="preserve">discard the stored UE AS context and </w:t>
      </w:r>
      <w:r w:rsidRPr="00E733FF">
        <w:rPr>
          <w:rFonts w:eastAsia="Times New Roman"/>
          <w:i/>
          <w:lang w:eastAsia="x-none"/>
        </w:rPr>
        <w:t>resumeIdentity</w:t>
      </w:r>
      <w:r w:rsidRPr="00E733FF">
        <w:rPr>
          <w:rFonts w:eastAsia="Times New Roman"/>
          <w:lang w:eastAsia="x-none"/>
        </w:rPr>
        <w:t>;</w:t>
      </w:r>
    </w:p>
    <w:p w14:paraId="18449C2A" w14:textId="77777777" w:rsidR="00706691" w:rsidRPr="00E733FF" w:rsidRDefault="00706691" w:rsidP="0070669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 xml:space="preserve">perform the radio resource configuration procedure in accordance with the received </w:t>
      </w:r>
      <w:r w:rsidRPr="00E733FF">
        <w:rPr>
          <w:rFonts w:eastAsia="Times New Roman"/>
          <w:i/>
          <w:lang w:eastAsia="x-none"/>
        </w:rPr>
        <w:t>radioResourceConfigDedicated</w:t>
      </w:r>
      <w:r w:rsidRPr="00E733FF">
        <w:rPr>
          <w:rFonts w:eastAsia="Times New Roman"/>
          <w:lang w:eastAsia="x-none"/>
        </w:rPr>
        <w:t xml:space="preserve"> and as specified in 5.3.10;</w:t>
      </w:r>
    </w:p>
    <w:p w14:paraId="1B27AA23" w14:textId="77777777" w:rsidR="00706691" w:rsidRPr="00E733FF" w:rsidRDefault="00706691" w:rsidP="00706691">
      <w:pPr>
        <w:keepLines/>
        <w:overflowPunct w:val="0"/>
        <w:autoSpaceDE w:val="0"/>
        <w:autoSpaceDN w:val="0"/>
        <w:adjustRightInd w:val="0"/>
        <w:ind w:left="1135" w:hanging="851"/>
        <w:textAlignment w:val="baseline"/>
        <w:rPr>
          <w:rFonts w:eastAsia="Times New Roman"/>
          <w:lang w:eastAsia="x-none"/>
        </w:rPr>
      </w:pPr>
      <w:r w:rsidRPr="00E733FF">
        <w:rPr>
          <w:rFonts w:eastAsia="Times New Roman"/>
          <w:lang w:eastAsia="x-none"/>
        </w:rPr>
        <w:t>NOTE 1:</w:t>
      </w:r>
      <w:r w:rsidRPr="00E733FF">
        <w:rPr>
          <w:rFonts w:eastAsia="Times New Roman"/>
          <w:lang w:eastAsia="x-none"/>
        </w:rPr>
        <w:tab/>
        <w:t>When performing the radio resource configuration procedure, for the physical layer configuration and the MAC Main configuration, the restored RRC configuration from the stored UE AS context is used as basis for the reconfiguration.</w:t>
      </w:r>
    </w:p>
    <w:p w14:paraId="5BB6C101" w14:textId="77777777" w:rsidR="00706691" w:rsidRPr="00E733FF" w:rsidRDefault="00706691" w:rsidP="0070669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resume SRB2 and all DRBs;</w:t>
      </w:r>
    </w:p>
    <w:p w14:paraId="0D17175D" w14:textId="77777777" w:rsidR="00706691" w:rsidRPr="00E733FF" w:rsidRDefault="00706691" w:rsidP="0070669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 xml:space="preserve">if stored, discard the cell reselection priority information provided by the </w:t>
      </w:r>
      <w:r w:rsidRPr="00E733FF">
        <w:rPr>
          <w:rFonts w:eastAsia="Times New Roman"/>
          <w:i/>
          <w:iCs/>
          <w:lang w:eastAsia="x-none"/>
        </w:rPr>
        <w:t>idleModeMobilityControlInfo</w:t>
      </w:r>
      <w:r w:rsidRPr="00E733FF">
        <w:rPr>
          <w:rFonts w:eastAsia="Times New Roman"/>
          <w:lang w:eastAsia="x-none"/>
        </w:rPr>
        <w:t xml:space="preserve"> </w:t>
      </w:r>
      <w:r w:rsidRPr="00E733FF">
        <w:rPr>
          <w:rFonts w:eastAsia="Times New Roman"/>
          <w:iCs/>
          <w:lang w:eastAsia="x-none"/>
        </w:rPr>
        <w:t>or inherited from another RAT</w:t>
      </w:r>
      <w:r w:rsidRPr="00E733FF">
        <w:rPr>
          <w:rFonts w:eastAsia="Times New Roman"/>
          <w:lang w:eastAsia="x-none"/>
        </w:rPr>
        <w:t>;</w:t>
      </w:r>
    </w:p>
    <w:p w14:paraId="49E7EFA6" w14:textId="77777777" w:rsidR="00706691" w:rsidRPr="00E733FF" w:rsidRDefault="00706691" w:rsidP="0070669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 xml:space="preserve">if stored, discard the dedicated offset provided by the </w:t>
      </w:r>
      <w:r w:rsidRPr="00E733FF">
        <w:rPr>
          <w:rFonts w:eastAsia="Times New Roman"/>
          <w:i/>
          <w:iCs/>
          <w:lang w:eastAsia="x-none"/>
        </w:rPr>
        <w:t>redirectedCarrierOffsetDedicated</w:t>
      </w:r>
      <w:r w:rsidRPr="00E733FF">
        <w:rPr>
          <w:rFonts w:eastAsia="Times New Roman"/>
          <w:lang w:eastAsia="x-none"/>
        </w:rPr>
        <w:t>;</w:t>
      </w:r>
    </w:p>
    <w:p w14:paraId="61E19B3A" w14:textId="77777777" w:rsidR="00706691" w:rsidRPr="00E733FF" w:rsidRDefault="00706691" w:rsidP="0070669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 xml:space="preserve">if the </w:t>
      </w:r>
      <w:r w:rsidRPr="00E733FF">
        <w:rPr>
          <w:rFonts w:eastAsia="Times New Roman"/>
          <w:i/>
          <w:lang w:eastAsia="x-none"/>
        </w:rPr>
        <w:t>RRCConnectionResume</w:t>
      </w:r>
      <w:r w:rsidRPr="00E733FF">
        <w:rPr>
          <w:rFonts w:eastAsia="Times New Roman"/>
          <w:lang w:eastAsia="x-none"/>
        </w:rPr>
        <w:t xml:space="preserve"> message includes the </w:t>
      </w:r>
      <w:r w:rsidRPr="00E733FF">
        <w:rPr>
          <w:rFonts w:eastAsia="Times New Roman"/>
          <w:i/>
          <w:lang w:eastAsia="x-none"/>
        </w:rPr>
        <w:t>measConfig</w:t>
      </w:r>
      <w:r w:rsidRPr="00E733FF">
        <w:rPr>
          <w:rFonts w:eastAsia="Times New Roman"/>
          <w:lang w:eastAsia="x-none"/>
        </w:rPr>
        <w:t>:</w:t>
      </w:r>
    </w:p>
    <w:p w14:paraId="270CFDCD" w14:textId="77777777" w:rsidR="00706691" w:rsidRDefault="00706691" w:rsidP="00706691">
      <w:pPr>
        <w:overflowPunct w:val="0"/>
        <w:autoSpaceDE w:val="0"/>
        <w:autoSpaceDN w:val="0"/>
        <w:adjustRightInd w:val="0"/>
        <w:ind w:left="851" w:hanging="284"/>
        <w:textAlignment w:val="baseline"/>
        <w:rPr>
          <w:ins w:id="57" w:author="Samsung (Seungri Jin)" w:date="2024-04-04T14:15:00Z"/>
          <w:rFonts w:eastAsia="Times New Roman"/>
          <w:lang w:eastAsia="x-none"/>
        </w:rPr>
      </w:pPr>
      <w:r w:rsidRPr="00E733FF">
        <w:rPr>
          <w:rFonts w:eastAsia="Times New Roman"/>
          <w:lang w:eastAsia="x-none"/>
        </w:rPr>
        <w:t>2&gt;</w:t>
      </w:r>
      <w:r w:rsidRPr="00E733FF">
        <w:rPr>
          <w:rFonts w:eastAsia="Times New Roman"/>
          <w:lang w:eastAsia="x-none"/>
        </w:rPr>
        <w:tab/>
        <w:t>perform the measurement configuration procedure as specified in 5.5.2;</w:t>
      </w:r>
    </w:p>
    <w:p w14:paraId="3871735F" w14:textId="77777777" w:rsidR="00706691" w:rsidRPr="00E733FF" w:rsidRDefault="00706691" w:rsidP="00706691">
      <w:pPr>
        <w:overflowPunct w:val="0"/>
        <w:autoSpaceDE w:val="0"/>
        <w:autoSpaceDN w:val="0"/>
        <w:adjustRightInd w:val="0"/>
        <w:ind w:left="568" w:hanging="284"/>
        <w:textAlignment w:val="baseline"/>
        <w:rPr>
          <w:ins w:id="58" w:author="Samsung (Seungri Jin)" w:date="2024-04-04T14:15:00Z"/>
          <w:rFonts w:eastAsia="Times New Roman"/>
          <w:lang w:eastAsia="x-none"/>
        </w:rPr>
      </w:pPr>
      <w:ins w:id="59" w:author="Samsung (Seungri Jin)" w:date="2024-04-04T14:15:00Z">
        <w:r w:rsidRPr="00E733FF">
          <w:rPr>
            <w:rFonts w:eastAsia="Times New Roman"/>
            <w:lang w:eastAsia="x-none"/>
          </w:rPr>
          <w:t>1&gt;</w:t>
        </w:r>
        <w:r w:rsidRPr="00E733FF">
          <w:rPr>
            <w:rFonts w:eastAsia="Times New Roman"/>
            <w:lang w:eastAsia="x-none"/>
          </w:rPr>
          <w:tab/>
          <w:t xml:space="preserve">if the </w:t>
        </w:r>
        <w:r w:rsidRPr="00E733FF">
          <w:rPr>
            <w:rFonts w:eastAsia="Times New Roman"/>
            <w:i/>
            <w:lang w:eastAsia="x-none"/>
          </w:rPr>
          <w:t>RRCConnectionResume</w:t>
        </w:r>
        <w:r w:rsidRPr="00E733FF">
          <w:rPr>
            <w:rFonts w:eastAsia="Times New Roman"/>
            <w:lang w:eastAsia="x-none"/>
          </w:rPr>
          <w:t xml:space="preserve"> message includes the </w:t>
        </w:r>
        <w:r>
          <w:rPr>
            <w:rFonts w:eastAsia="Times New Roman"/>
            <w:i/>
            <w:lang w:eastAsia="x-none"/>
          </w:rPr>
          <w:t>otherConfig</w:t>
        </w:r>
        <w:r w:rsidRPr="00E733FF">
          <w:rPr>
            <w:rFonts w:eastAsia="Times New Roman"/>
            <w:lang w:eastAsia="x-none"/>
          </w:rPr>
          <w:t>:</w:t>
        </w:r>
      </w:ins>
    </w:p>
    <w:p w14:paraId="7363CB71" w14:textId="77777777" w:rsidR="00706691" w:rsidRPr="00E733FF" w:rsidDel="00E733FF" w:rsidRDefault="00706691" w:rsidP="00706691">
      <w:pPr>
        <w:overflowPunct w:val="0"/>
        <w:autoSpaceDE w:val="0"/>
        <w:autoSpaceDN w:val="0"/>
        <w:adjustRightInd w:val="0"/>
        <w:ind w:left="851" w:hanging="284"/>
        <w:textAlignment w:val="baseline"/>
        <w:rPr>
          <w:del w:id="60" w:author="Samsung (Seungri Jin)" w:date="2024-04-04T14:15:00Z"/>
          <w:rFonts w:eastAsia="Times New Roman"/>
          <w:lang w:eastAsia="x-none"/>
        </w:rPr>
      </w:pPr>
      <w:ins w:id="61" w:author="Samsung (Seungri Jin)" w:date="2024-04-04T14:15:00Z">
        <w:r w:rsidRPr="00E733FF">
          <w:rPr>
            <w:rFonts w:eastAsia="Times New Roman"/>
            <w:lang w:eastAsia="x-none"/>
          </w:rPr>
          <w:t>2&gt;</w:t>
        </w:r>
        <w:r w:rsidRPr="00E733FF">
          <w:rPr>
            <w:rFonts w:eastAsia="Times New Roman"/>
            <w:lang w:eastAsia="x-none"/>
          </w:rPr>
          <w:tab/>
          <w:t>perform the other configuration procedure as specified in 5.3.10.9;</w:t>
        </w:r>
      </w:ins>
    </w:p>
    <w:p w14:paraId="56809646" w14:textId="77777777" w:rsidR="00706691" w:rsidRPr="00E733FF" w:rsidRDefault="00706691" w:rsidP="0070669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stop timer T302, if running;</w:t>
      </w:r>
    </w:p>
    <w:p w14:paraId="1E11EEBF" w14:textId="77777777" w:rsidR="00706691" w:rsidRPr="00E733FF" w:rsidRDefault="00706691" w:rsidP="0070669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stop timer T303, if running;</w:t>
      </w:r>
    </w:p>
    <w:p w14:paraId="3100DDC5" w14:textId="77777777" w:rsidR="00706691" w:rsidRPr="00E733FF" w:rsidRDefault="00706691" w:rsidP="0070669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stop timer T305, if running;</w:t>
      </w:r>
    </w:p>
    <w:p w14:paraId="094893E1" w14:textId="77777777" w:rsidR="00706691" w:rsidRPr="00E733FF" w:rsidRDefault="00706691" w:rsidP="0070669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stop timer T306, if running;</w:t>
      </w:r>
    </w:p>
    <w:p w14:paraId="405DD2E4" w14:textId="77777777" w:rsidR="00706691" w:rsidRPr="00E733FF" w:rsidRDefault="00706691" w:rsidP="0070669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stop timer T3</w:t>
      </w:r>
      <w:r w:rsidRPr="00E733FF">
        <w:rPr>
          <w:rFonts w:eastAsia="Times New Roman"/>
          <w:lang w:eastAsia="ko-KR"/>
        </w:rPr>
        <w:t>08</w:t>
      </w:r>
      <w:r w:rsidRPr="00E733FF">
        <w:rPr>
          <w:rFonts w:eastAsia="Times New Roman"/>
          <w:lang w:eastAsia="x-none"/>
        </w:rPr>
        <w:t>, if running;</w:t>
      </w:r>
    </w:p>
    <w:p w14:paraId="6A70387C" w14:textId="77777777" w:rsidR="00706691" w:rsidRPr="00E733FF" w:rsidRDefault="00706691" w:rsidP="0070669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perform the actions as specified in 5.3.3.7;</w:t>
      </w:r>
    </w:p>
    <w:p w14:paraId="6E33EE12" w14:textId="77777777" w:rsidR="00706691" w:rsidRPr="00E733FF" w:rsidRDefault="00706691" w:rsidP="0070669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stop timer T320, if running;</w:t>
      </w:r>
    </w:p>
    <w:p w14:paraId="5941207F" w14:textId="77777777" w:rsidR="00706691" w:rsidRPr="00E733FF" w:rsidRDefault="00706691" w:rsidP="0070669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stop timer T350, if running;</w:t>
      </w:r>
    </w:p>
    <w:p w14:paraId="3288A0FF" w14:textId="77777777" w:rsidR="00706691" w:rsidRPr="00E733FF" w:rsidRDefault="00706691" w:rsidP="00706691">
      <w:pPr>
        <w:overflowPunct w:val="0"/>
        <w:autoSpaceDE w:val="0"/>
        <w:autoSpaceDN w:val="0"/>
        <w:adjustRightInd w:val="0"/>
        <w:ind w:left="568" w:hanging="284"/>
        <w:textAlignment w:val="baseline"/>
        <w:rPr>
          <w:rFonts w:eastAsia="Times New Roman"/>
          <w:lang w:eastAsia="zh-TW"/>
        </w:rPr>
      </w:pPr>
      <w:r w:rsidRPr="00E733FF">
        <w:rPr>
          <w:rFonts w:eastAsia="Times New Roman"/>
          <w:lang w:eastAsia="x-none"/>
        </w:rPr>
        <w:t>1&gt;</w:t>
      </w:r>
      <w:r w:rsidRPr="00E733FF">
        <w:rPr>
          <w:rFonts w:eastAsia="Times New Roman"/>
          <w:lang w:eastAsia="x-none"/>
        </w:rPr>
        <w:tab/>
        <w:t>perform the actions as specified in 5.6.12.4</w:t>
      </w:r>
      <w:r w:rsidRPr="00E733FF">
        <w:rPr>
          <w:rFonts w:eastAsia="Times New Roman"/>
          <w:lang w:eastAsia="zh-TW"/>
        </w:rPr>
        <w:t>;</w:t>
      </w:r>
    </w:p>
    <w:p w14:paraId="3E952FF4" w14:textId="77777777" w:rsidR="00706691" w:rsidRPr="00E733FF" w:rsidRDefault="00706691" w:rsidP="00706691">
      <w:pPr>
        <w:overflowPunct w:val="0"/>
        <w:autoSpaceDE w:val="0"/>
        <w:autoSpaceDN w:val="0"/>
        <w:adjustRightInd w:val="0"/>
        <w:ind w:left="568" w:hanging="284"/>
        <w:textAlignment w:val="baseline"/>
        <w:rPr>
          <w:rFonts w:eastAsia="Times New Roman"/>
          <w:lang w:eastAsia="zh-TW"/>
        </w:rPr>
      </w:pPr>
      <w:r w:rsidRPr="00E733FF">
        <w:rPr>
          <w:rFonts w:eastAsia="Times New Roman"/>
          <w:lang w:eastAsia="x-none"/>
        </w:rPr>
        <w:t>1&gt;</w:t>
      </w:r>
      <w:r w:rsidRPr="00E733FF">
        <w:rPr>
          <w:rFonts w:eastAsia="Times New Roman"/>
          <w:lang w:eastAsia="x-none"/>
        </w:rPr>
        <w:tab/>
        <w:t>stop timer T360, if running</w:t>
      </w:r>
      <w:r w:rsidRPr="00E733FF">
        <w:rPr>
          <w:rFonts w:eastAsia="Times New Roman"/>
          <w:lang w:eastAsia="zh-TW"/>
        </w:rPr>
        <w:t>;</w:t>
      </w:r>
    </w:p>
    <w:p w14:paraId="7C5D6AE5" w14:textId="77777777" w:rsidR="00706691" w:rsidRPr="00E733FF" w:rsidRDefault="00706691" w:rsidP="0070669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lastRenderedPageBreak/>
        <w:t>1&gt;</w:t>
      </w:r>
      <w:r w:rsidRPr="00E733FF">
        <w:rPr>
          <w:rFonts w:eastAsia="Times New Roman"/>
          <w:lang w:eastAsia="x-none"/>
        </w:rPr>
        <w:tab/>
        <w:t>stop timer T322, if running</w:t>
      </w:r>
      <w:r w:rsidRPr="00E733FF">
        <w:rPr>
          <w:rFonts w:eastAsia="Times New Roman"/>
          <w:lang w:eastAsia="zh-TW"/>
        </w:rPr>
        <w:t>;</w:t>
      </w:r>
    </w:p>
    <w:p w14:paraId="26DAC96E" w14:textId="77777777" w:rsidR="00706691" w:rsidRPr="00E733FF" w:rsidRDefault="00706691" w:rsidP="0070669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update the K</w:t>
      </w:r>
      <w:r w:rsidRPr="00E733FF">
        <w:rPr>
          <w:rFonts w:eastAsia="Times New Roman"/>
          <w:vertAlign w:val="subscript"/>
          <w:lang w:eastAsia="x-none"/>
        </w:rPr>
        <w:t>eNB</w:t>
      </w:r>
      <w:r w:rsidRPr="00E733FF">
        <w:rPr>
          <w:rFonts w:eastAsia="Times New Roman"/>
          <w:lang w:eastAsia="x-none"/>
        </w:rPr>
        <w:t xml:space="preserve"> key based on the K</w:t>
      </w:r>
      <w:r w:rsidRPr="00E733FF">
        <w:rPr>
          <w:rFonts w:eastAsia="Times New Roman"/>
          <w:vertAlign w:val="subscript"/>
          <w:lang w:eastAsia="x-none"/>
        </w:rPr>
        <w:t>ASME</w:t>
      </w:r>
      <w:r w:rsidRPr="00E733FF">
        <w:rPr>
          <w:rFonts w:eastAsia="Times New Roman"/>
          <w:lang w:eastAsia="x-none"/>
        </w:rPr>
        <w:t xml:space="preserve"> key to which the current K</w:t>
      </w:r>
      <w:r w:rsidRPr="00E733FF">
        <w:rPr>
          <w:rFonts w:eastAsia="Times New Roman"/>
          <w:vertAlign w:val="subscript"/>
          <w:lang w:eastAsia="x-none"/>
        </w:rPr>
        <w:t>eNB</w:t>
      </w:r>
      <w:r w:rsidRPr="00E733FF">
        <w:rPr>
          <w:rFonts w:eastAsia="Times New Roman"/>
          <w:lang w:eastAsia="x-none"/>
        </w:rPr>
        <w:t xml:space="preserve"> is associated, using the </w:t>
      </w:r>
      <w:r w:rsidRPr="00E733FF">
        <w:rPr>
          <w:rFonts w:eastAsia="Times New Roman"/>
          <w:i/>
          <w:lang w:eastAsia="x-none"/>
        </w:rPr>
        <w:t>nextHopChainingCount</w:t>
      </w:r>
      <w:r w:rsidRPr="00E733FF">
        <w:rPr>
          <w:rFonts w:eastAsia="Times New Roman"/>
          <w:lang w:eastAsia="x-none"/>
        </w:rPr>
        <w:t xml:space="preserve"> value indicated in the </w:t>
      </w:r>
      <w:r w:rsidRPr="00E733FF">
        <w:rPr>
          <w:rFonts w:eastAsia="Times New Roman"/>
          <w:i/>
          <w:lang w:eastAsia="x-none"/>
        </w:rPr>
        <w:t>RRCConnectionResume</w:t>
      </w:r>
      <w:r w:rsidRPr="00E733FF">
        <w:rPr>
          <w:rFonts w:eastAsia="Times New Roman"/>
          <w:iCs/>
          <w:lang w:eastAsia="x-none"/>
        </w:rPr>
        <w:t xml:space="preserve"> message</w:t>
      </w:r>
      <w:r w:rsidRPr="00E733FF">
        <w:rPr>
          <w:rFonts w:eastAsia="Times New Roman"/>
          <w:lang w:eastAsia="x-none"/>
        </w:rPr>
        <w:t>, as specified in TS 33.401 [32];</w:t>
      </w:r>
    </w:p>
    <w:p w14:paraId="326E4CB7" w14:textId="77777777" w:rsidR="00706691" w:rsidRPr="00E733FF" w:rsidRDefault="00706691" w:rsidP="0070669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 xml:space="preserve">store the </w:t>
      </w:r>
      <w:r w:rsidRPr="00E733FF">
        <w:rPr>
          <w:rFonts w:eastAsia="Times New Roman"/>
          <w:i/>
          <w:iCs/>
          <w:lang w:eastAsia="x-none"/>
        </w:rPr>
        <w:t>nextHopChainingCount</w:t>
      </w:r>
      <w:r w:rsidRPr="00E733FF">
        <w:rPr>
          <w:rFonts w:eastAsia="Times New Roman"/>
          <w:lang w:eastAsia="x-none"/>
        </w:rPr>
        <w:t xml:space="preserve"> value;</w:t>
      </w:r>
    </w:p>
    <w:p w14:paraId="4C81D475" w14:textId="77777777" w:rsidR="00706691" w:rsidRPr="00E733FF" w:rsidRDefault="00706691" w:rsidP="0070669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derive the K</w:t>
      </w:r>
      <w:r w:rsidRPr="00E733FF">
        <w:rPr>
          <w:rFonts w:eastAsia="Times New Roman"/>
          <w:vertAlign w:val="subscript"/>
          <w:lang w:eastAsia="x-none"/>
        </w:rPr>
        <w:t>RRCint</w:t>
      </w:r>
      <w:r w:rsidRPr="00E733FF">
        <w:rPr>
          <w:rFonts w:eastAsia="Times New Roman"/>
          <w:lang w:eastAsia="x-none"/>
        </w:rPr>
        <w:t xml:space="preserve"> key associated with the previously configured integrity algorithm, as specified in TS 33.401 [32];</w:t>
      </w:r>
    </w:p>
    <w:p w14:paraId="2BC06D63" w14:textId="77777777" w:rsidR="00706691" w:rsidRPr="00E733FF" w:rsidRDefault="00706691" w:rsidP="0070669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 xml:space="preserve">request lower layers to verify the integrity protection of the </w:t>
      </w:r>
      <w:r w:rsidRPr="00E733FF">
        <w:rPr>
          <w:rFonts w:eastAsia="Times New Roman"/>
          <w:i/>
          <w:iCs/>
          <w:lang w:eastAsia="x-none"/>
        </w:rPr>
        <w:t>RRCConnectionResume</w:t>
      </w:r>
      <w:r w:rsidRPr="00E733FF">
        <w:rPr>
          <w:rFonts w:eastAsia="Times New Roman"/>
          <w:lang w:eastAsia="x-none"/>
        </w:rPr>
        <w:t xml:space="preserve"> message, using the previously configured algorithm and the K</w:t>
      </w:r>
      <w:r w:rsidRPr="00E733FF">
        <w:rPr>
          <w:rFonts w:eastAsia="Times New Roman"/>
          <w:vertAlign w:val="subscript"/>
          <w:lang w:eastAsia="x-none"/>
        </w:rPr>
        <w:t>RRCint</w:t>
      </w:r>
      <w:r w:rsidRPr="00E733FF">
        <w:rPr>
          <w:rFonts w:eastAsia="Times New Roman"/>
          <w:lang w:eastAsia="x-none"/>
        </w:rPr>
        <w:t xml:space="preserve"> key;</w:t>
      </w:r>
    </w:p>
    <w:p w14:paraId="1031437D" w14:textId="77777777" w:rsidR="00706691" w:rsidRPr="00E733FF" w:rsidRDefault="00706691" w:rsidP="0070669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 xml:space="preserve">if the integrity protection check of the </w:t>
      </w:r>
      <w:r w:rsidRPr="00E733FF">
        <w:rPr>
          <w:rFonts w:eastAsia="Times New Roman"/>
          <w:i/>
          <w:iCs/>
          <w:lang w:eastAsia="x-none"/>
        </w:rPr>
        <w:t>RRCConnectionResume</w:t>
      </w:r>
      <w:r w:rsidRPr="00E733FF">
        <w:rPr>
          <w:rFonts w:eastAsia="Times New Roman"/>
          <w:lang w:eastAsia="x-none"/>
        </w:rPr>
        <w:t xml:space="preserve"> message fails:</w:t>
      </w:r>
    </w:p>
    <w:p w14:paraId="4CF6C1B0" w14:textId="77777777" w:rsidR="00706691" w:rsidRPr="00E733FF" w:rsidRDefault="00706691" w:rsidP="00706691">
      <w:pPr>
        <w:overflowPunct w:val="0"/>
        <w:autoSpaceDE w:val="0"/>
        <w:autoSpaceDN w:val="0"/>
        <w:adjustRightInd w:val="0"/>
        <w:ind w:left="851" w:hanging="284"/>
        <w:textAlignment w:val="baseline"/>
        <w:rPr>
          <w:rFonts w:eastAsia="Times New Roman"/>
          <w:lang w:eastAsia="x-none"/>
        </w:rPr>
      </w:pPr>
      <w:r w:rsidRPr="00E733FF">
        <w:rPr>
          <w:rFonts w:eastAsia="Times New Roman"/>
          <w:lang w:eastAsia="x-none"/>
        </w:rPr>
        <w:t>2&gt;</w:t>
      </w:r>
      <w:r w:rsidRPr="00E733FF">
        <w:rPr>
          <w:rFonts w:eastAsia="Times New Roman"/>
          <w:lang w:eastAsia="x-none"/>
        </w:rPr>
        <w:tab/>
        <w:t>perform the actions upon leaving RRC_CONNECTED as specified in 5.3.12, with release cause 'other', upon which the procedure ends;</w:t>
      </w:r>
    </w:p>
    <w:p w14:paraId="31716E61" w14:textId="77777777" w:rsidR="00706691" w:rsidRPr="00E733FF" w:rsidRDefault="00706691" w:rsidP="0070669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derive the K</w:t>
      </w:r>
      <w:r w:rsidRPr="00E733FF">
        <w:rPr>
          <w:rFonts w:eastAsia="Times New Roman"/>
          <w:vertAlign w:val="subscript"/>
          <w:lang w:eastAsia="x-none"/>
        </w:rPr>
        <w:t>RRCenc</w:t>
      </w:r>
      <w:r w:rsidRPr="00E733FF">
        <w:rPr>
          <w:rFonts w:eastAsia="Times New Roman"/>
          <w:lang w:eastAsia="x-none"/>
        </w:rPr>
        <w:t xml:space="preserve"> key </w:t>
      </w:r>
      <w:r w:rsidRPr="00E733FF">
        <w:rPr>
          <w:rFonts w:eastAsia="Times New Roman"/>
          <w:lang w:eastAsia="zh-CN"/>
        </w:rPr>
        <w:t xml:space="preserve">and the </w:t>
      </w:r>
      <w:r w:rsidRPr="00E733FF">
        <w:rPr>
          <w:rFonts w:eastAsia="Times New Roman"/>
          <w:lang w:eastAsia="x-none"/>
        </w:rPr>
        <w:t>K</w:t>
      </w:r>
      <w:r w:rsidRPr="00E733FF">
        <w:rPr>
          <w:rFonts w:eastAsia="Times New Roman"/>
          <w:vertAlign w:val="subscript"/>
          <w:lang w:eastAsia="x-none"/>
        </w:rPr>
        <w:t>UPenc</w:t>
      </w:r>
      <w:r w:rsidRPr="00E733FF">
        <w:rPr>
          <w:rFonts w:eastAsia="Times New Roman"/>
          <w:lang w:eastAsia="zh-CN"/>
        </w:rPr>
        <w:t xml:space="preserve"> key</w:t>
      </w:r>
      <w:r w:rsidRPr="00E733FF">
        <w:rPr>
          <w:rFonts w:eastAsia="Times New Roman"/>
          <w:lang w:eastAsia="x-none"/>
        </w:rPr>
        <w:t xml:space="preserve"> associated with the previously configured ciphering algorithm, as specified in TS 33.401 [32];</w:t>
      </w:r>
    </w:p>
    <w:p w14:paraId="67A4593A" w14:textId="77777777" w:rsidR="00706691" w:rsidRPr="00E733FF" w:rsidRDefault="00706691" w:rsidP="0070669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configure lower layers to resume integrity protection using the previously configured algorithm and the K</w:t>
      </w:r>
      <w:r w:rsidRPr="00E733FF">
        <w:rPr>
          <w:rFonts w:eastAsia="Times New Roman"/>
          <w:vertAlign w:val="subscript"/>
          <w:lang w:eastAsia="x-none"/>
        </w:rPr>
        <w:t>RRCint</w:t>
      </w:r>
      <w:r w:rsidRPr="00E733FF">
        <w:rPr>
          <w:rFonts w:eastAsia="Times New Roman"/>
          <w:lang w:eastAsia="x-none"/>
        </w:rPr>
        <w:t xml:space="preserve"> key immediately, i.e., integrity protection shall be applied to all subsequent messages received and sent by the UE;</w:t>
      </w:r>
    </w:p>
    <w:p w14:paraId="26FFE5AE" w14:textId="77777777" w:rsidR="00706691" w:rsidRPr="00E733FF" w:rsidRDefault="00706691" w:rsidP="0070669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configure lower layers to resume ciphering and to apply the ciphering algorithm</w:t>
      </w:r>
      <w:r w:rsidRPr="00E733FF">
        <w:rPr>
          <w:rFonts w:eastAsia="Times New Roman"/>
          <w:lang w:eastAsia="zh-CN"/>
        </w:rPr>
        <w:t xml:space="preserve">, the </w:t>
      </w:r>
      <w:r w:rsidRPr="00E733FF">
        <w:rPr>
          <w:rFonts w:eastAsia="Times New Roman"/>
          <w:lang w:eastAsia="x-none"/>
        </w:rPr>
        <w:t>K</w:t>
      </w:r>
      <w:r w:rsidRPr="00E733FF">
        <w:rPr>
          <w:rFonts w:eastAsia="Times New Roman"/>
          <w:vertAlign w:val="subscript"/>
          <w:lang w:eastAsia="x-none"/>
        </w:rPr>
        <w:t>RRCenc</w:t>
      </w:r>
      <w:r w:rsidRPr="00E733FF">
        <w:rPr>
          <w:rFonts w:eastAsia="Times New Roman"/>
          <w:lang w:eastAsia="x-none"/>
        </w:rPr>
        <w:t xml:space="preserve"> key</w:t>
      </w:r>
      <w:r w:rsidRPr="00E733FF">
        <w:rPr>
          <w:rFonts w:eastAsia="Times New Roman"/>
          <w:lang w:eastAsia="zh-CN"/>
        </w:rPr>
        <w:t xml:space="preserve"> and the </w:t>
      </w:r>
      <w:r w:rsidRPr="00E733FF">
        <w:rPr>
          <w:rFonts w:eastAsia="Times New Roman"/>
          <w:lang w:eastAsia="x-none"/>
        </w:rPr>
        <w:t>K</w:t>
      </w:r>
      <w:r w:rsidRPr="00E733FF">
        <w:rPr>
          <w:rFonts w:eastAsia="Times New Roman"/>
          <w:vertAlign w:val="subscript"/>
          <w:lang w:eastAsia="x-none"/>
        </w:rPr>
        <w:t>UPenc</w:t>
      </w:r>
      <w:r w:rsidRPr="00E733FF">
        <w:rPr>
          <w:rFonts w:eastAsia="Times New Roman"/>
          <w:lang w:eastAsia="zh-CN"/>
        </w:rPr>
        <w:t xml:space="preserve"> key</w:t>
      </w:r>
      <w:r w:rsidRPr="00E733FF">
        <w:rPr>
          <w:rFonts w:eastAsia="Times New Roman"/>
          <w:lang w:eastAsia="x-none"/>
        </w:rPr>
        <w:t>, i.e. the ciphering configuration shall be applied to all subsequent messages received and sent by the UE;</w:t>
      </w:r>
    </w:p>
    <w:p w14:paraId="421B155C" w14:textId="77777777" w:rsidR="00706691" w:rsidRPr="00E733FF" w:rsidRDefault="00706691" w:rsidP="0070669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enter RRC_CONNECTED;</w:t>
      </w:r>
    </w:p>
    <w:p w14:paraId="240F3966" w14:textId="77777777" w:rsidR="00706691" w:rsidRPr="00E733FF" w:rsidRDefault="00706691" w:rsidP="0070669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indicate to upper layers that the suspended RRC connection has been resumed;</w:t>
      </w:r>
    </w:p>
    <w:p w14:paraId="7719C2C3" w14:textId="77777777" w:rsidR="00706691" w:rsidRPr="00E733FF" w:rsidRDefault="00706691" w:rsidP="0070669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stop the cell re-selection procedure;</w:t>
      </w:r>
    </w:p>
    <w:p w14:paraId="3251A256" w14:textId="77777777" w:rsidR="00706691" w:rsidRPr="00E733FF" w:rsidRDefault="00706691" w:rsidP="0070669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consider the current cell to be the PCell;</w:t>
      </w:r>
    </w:p>
    <w:p w14:paraId="00CD7B83" w14:textId="77777777" w:rsidR="00706691" w:rsidRPr="00E733FF" w:rsidRDefault="00706691" w:rsidP="0070669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 xml:space="preserve">set the content of </w:t>
      </w:r>
      <w:r w:rsidRPr="00E733FF">
        <w:rPr>
          <w:rFonts w:eastAsia="Times New Roman"/>
          <w:i/>
          <w:lang w:eastAsia="x-none"/>
        </w:rPr>
        <w:t>RRCConnectionResumeComplete</w:t>
      </w:r>
      <w:r w:rsidRPr="00E733FF">
        <w:rPr>
          <w:rFonts w:eastAsia="Times New Roman"/>
          <w:lang w:eastAsia="x-none"/>
        </w:rPr>
        <w:t xml:space="preserve"> message as follows:</w:t>
      </w:r>
    </w:p>
    <w:p w14:paraId="660801E4" w14:textId="77777777" w:rsidR="00706691" w:rsidRPr="00E733FF" w:rsidRDefault="00706691" w:rsidP="00706691">
      <w:pPr>
        <w:overflowPunct w:val="0"/>
        <w:autoSpaceDE w:val="0"/>
        <w:autoSpaceDN w:val="0"/>
        <w:adjustRightInd w:val="0"/>
        <w:ind w:left="851" w:hanging="284"/>
        <w:textAlignment w:val="baseline"/>
        <w:rPr>
          <w:rFonts w:eastAsia="Times New Roman"/>
          <w:lang w:eastAsia="x-none"/>
        </w:rPr>
      </w:pPr>
      <w:r w:rsidRPr="00E733FF">
        <w:rPr>
          <w:rFonts w:eastAsia="Times New Roman"/>
          <w:lang w:eastAsia="x-none"/>
        </w:rPr>
        <w:t>2&gt;</w:t>
      </w:r>
      <w:r w:rsidRPr="00E733FF">
        <w:rPr>
          <w:rFonts w:eastAsia="Times New Roman"/>
          <w:lang w:eastAsia="x-none"/>
        </w:rPr>
        <w:tab/>
        <w:t xml:space="preserve">set the </w:t>
      </w:r>
      <w:r w:rsidRPr="00E733FF">
        <w:rPr>
          <w:rFonts w:eastAsia="Times New Roman"/>
          <w:i/>
          <w:lang w:eastAsia="x-none"/>
        </w:rPr>
        <w:t>selectedPLMN-Identity</w:t>
      </w:r>
      <w:r w:rsidRPr="00E733FF">
        <w:rPr>
          <w:rFonts w:eastAsia="Times New Roman"/>
          <w:lang w:eastAsia="x-none"/>
        </w:rPr>
        <w:t xml:space="preserve"> to the PLMN selected by upper layers (see TS 23.122 [11], TS 24.301 [35]) from the PLMN(s) included in the </w:t>
      </w:r>
      <w:r w:rsidRPr="00E733FF">
        <w:rPr>
          <w:rFonts w:eastAsia="Times New Roman"/>
          <w:i/>
          <w:lang w:eastAsia="x-none"/>
        </w:rPr>
        <w:t>plmn-IdentityList</w:t>
      </w:r>
      <w:r w:rsidRPr="00E733FF">
        <w:rPr>
          <w:rFonts w:eastAsia="Times New Roman"/>
          <w:lang w:eastAsia="x-none"/>
        </w:rPr>
        <w:t xml:space="preserve"> in </w:t>
      </w:r>
      <w:r w:rsidRPr="00E733FF">
        <w:rPr>
          <w:rFonts w:eastAsia="Times New Roman"/>
          <w:i/>
          <w:lang w:eastAsia="x-none"/>
        </w:rPr>
        <w:t>SystemInformationBlockType1</w:t>
      </w:r>
      <w:r w:rsidRPr="00E733FF">
        <w:rPr>
          <w:rFonts w:eastAsia="Times New Roman"/>
          <w:lang w:eastAsia="x-none"/>
        </w:rPr>
        <w:t>;</w:t>
      </w:r>
    </w:p>
    <w:p w14:paraId="5C3D7599" w14:textId="77777777" w:rsidR="00706691" w:rsidRPr="00E733FF" w:rsidRDefault="00706691" w:rsidP="00706691">
      <w:pPr>
        <w:overflowPunct w:val="0"/>
        <w:autoSpaceDE w:val="0"/>
        <w:autoSpaceDN w:val="0"/>
        <w:adjustRightInd w:val="0"/>
        <w:ind w:left="851" w:hanging="284"/>
        <w:textAlignment w:val="baseline"/>
        <w:rPr>
          <w:rFonts w:eastAsia="Times New Roman"/>
          <w:lang w:eastAsia="x-none"/>
        </w:rPr>
      </w:pPr>
      <w:r w:rsidRPr="00E733FF">
        <w:rPr>
          <w:rFonts w:eastAsia="Times New Roman"/>
          <w:lang w:eastAsia="x-none"/>
        </w:rPr>
        <w:t>2&gt;</w:t>
      </w:r>
      <w:r w:rsidRPr="00E733FF">
        <w:rPr>
          <w:rFonts w:eastAsia="Times New Roman"/>
          <w:lang w:eastAsia="x-none"/>
        </w:rPr>
        <w:tab/>
        <w:t xml:space="preserve">set the </w:t>
      </w:r>
      <w:r w:rsidRPr="00E733FF">
        <w:rPr>
          <w:rFonts w:eastAsia="Times New Roman"/>
          <w:i/>
          <w:lang w:eastAsia="x-none"/>
        </w:rPr>
        <w:t>dedicatedInfoNAS</w:t>
      </w:r>
      <w:r w:rsidRPr="00E733FF">
        <w:rPr>
          <w:rFonts w:eastAsia="Times New Roman"/>
          <w:lang w:eastAsia="x-none"/>
        </w:rPr>
        <w:t xml:space="preserve"> to include the information received from upper layers;</w:t>
      </w:r>
    </w:p>
    <w:p w14:paraId="3CD557DB" w14:textId="77777777" w:rsidR="00706691" w:rsidRPr="00E733FF" w:rsidRDefault="00706691" w:rsidP="00706691">
      <w:pPr>
        <w:overflowPunct w:val="0"/>
        <w:autoSpaceDE w:val="0"/>
        <w:autoSpaceDN w:val="0"/>
        <w:adjustRightInd w:val="0"/>
        <w:ind w:left="851" w:hanging="284"/>
        <w:textAlignment w:val="baseline"/>
        <w:rPr>
          <w:rFonts w:eastAsia="Times New Roman"/>
          <w:lang w:eastAsia="x-none"/>
        </w:rPr>
      </w:pPr>
      <w:r w:rsidRPr="00E733FF">
        <w:rPr>
          <w:rFonts w:eastAsia="Times New Roman"/>
          <w:lang w:eastAsia="x-none"/>
        </w:rPr>
        <w:t>2&gt;</w:t>
      </w:r>
      <w:r w:rsidRPr="00E733FF">
        <w:rPr>
          <w:rFonts w:eastAsia="Times New Roman"/>
          <w:lang w:eastAsia="x-none"/>
        </w:rPr>
        <w:tab/>
        <w:t>except for NB-IoT:</w:t>
      </w:r>
    </w:p>
    <w:p w14:paraId="5F984E43" w14:textId="77777777" w:rsidR="00706691" w:rsidRPr="00E733FF" w:rsidRDefault="00706691" w:rsidP="00706691">
      <w:pPr>
        <w:overflowPunct w:val="0"/>
        <w:autoSpaceDE w:val="0"/>
        <w:autoSpaceDN w:val="0"/>
        <w:adjustRightInd w:val="0"/>
        <w:ind w:left="1135" w:hanging="284"/>
        <w:textAlignment w:val="baseline"/>
        <w:rPr>
          <w:rFonts w:eastAsia="Times New Roman"/>
          <w:lang w:eastAsia="x-none"/>
        </w:rPr>
      </w:pPr>
      <w:r w:rsidRPr="00E733FF">
        <w:rPr>
          <w:rFonts w:eastAsia="Times New Roman"/>
          <w:lang w:eastAsia="x-none"/>
        </w:rPr>
        <w:t>3&gt;</w:t>
      </w:r>
      <w:r w:rsidRPr="00E733FF">
        <w:rPr>
          <w:rFonts w:eastAsia="Times New Roman"/>
          <w:lang w:eastAsia="x-none"/>
        </w:rPr>
        <w:tab/>
        <w:t xml:space="preserve">if the UE has radio link failure or handover failure information available in </w:t>
      </w:r>
      <w:r w:rsidRPr="00E733FF">
        <w:rPr>
          <w:rFonts w:eastAsia="Times New Roman"/>
          <w:i/>
          <w:lang w:eastAsia="x-none"/>
        </w:rPr>
        <w:t>VarRLF-Report</w:t>
      </w:r>
      <w:r w:rsidRPr="00E733FF">
        <w:rPr>
          <w:rFonts w:eastAsia="Times New Roman"/>
          <w:lang w:eastAsia="x-none"/>
        </w:rPr>
        <w:t xml:space="preserve"> and if the RPLMN is included in</w:t>
      </w:r>
      <w:r w:rsidRPr="00E733FF">
        <w:rPr>
          <w:rFonts w:eastAsia="Times New Roman"/>
          <w:i/>
          <w:lang w:eastAsia="x-none"/>
        </w:rPr>
        <w:t xml:space="preserve"> plmn-IdentityList</w:t>
      </w:r>
      <w:r w:rsidRPr="00E733FF">
        <w:rPr>
          <w:rFonts w:eastAsia="Times New Roman"/>
          <w:lang w:eastAsia="x-none"/>
        </w:rPr>
        <w:t xml:space="preserve"> stored in </w:t>
      </w:r>
      <w:r w:rsidRPr="00E733FF">
        <w:rPr>
          <w:rFonts w:eastAsia="Times New Roman"/>
          <w:i/>
          <w:lang w:eastAsia="x-none"/>
        </w:rPr>
        <w:t>VarRLF-Report</w:t>
      </w:r>
      <w:r w:rsidRPr="00E733FF">
        <w:rPr>
          <w:rFonts w:eastAsia="Times New Roman"/>
          <w:lang w:eastAsia="x-none"/>
        </w:rPr>
        <w:t>:</w:t>
      </w:r>
    </w:p>
    <w:p w14:paraId="70FF5B25" w14:textId="77777777" w:rsidR="00706691" w:rsidRPr="00E733FF" w:rsidRDefault="00706691" w:rsidP="00706691">
      <w:pPr>
        <w:overflowPunct w:val="0"/>
        <w:autoSpaceDE w:val="0"/>
        <w:autoSpaceDN w:val="0"/>
        <w:adjustRightInd w:val="0"/>
        <w:ind w:left="1418" w:hanging="284"/>
        <w:textAlignment w:val="baseline"/>
        <w:rPr>
          <w:rFonts w:eastAsia="Times New Roman"/>
          <w:lang w:eastAsia="x-none"/>
        </w:rPr>
      </w:pPr>
      <w:r w:rsidRPr="00E733FF">
        <w:rPr>
          <w:rFonts w:eastAsia="Times New Roman"/>
          <w:lang w:eastAsia="x-none"/>
        </w:rPr>
        <w:t>4&gt;</w:t>
      </w:r>
      <w:r w:rsidRPr="00E733FF">
        <w:rPr>
          <w:rFonts w:eastAsia="Times New Roman"/>
          <w:lang w:eastAsia="x-none"/>
        </w:rPr>
        <w:tab/>
        <w:t xml:space="preserve">include </w:t>
      </w:r>
      <w:r w:rsidRPr="00E733FF">
        <w:rPr>
          <w:rFonts w:eastAsia="Times New Roman"/>
          <w:i/>
          <w:lang w:eastAsia="x-none"/>
        </w:rPr>
        <w:t>rlf-InfoAvailable</w:t>
      </w:r>
      <w:r w:rsidRPr="00E733FF">
        <w:rPr>
          <w:rFonts w:eastAsia="Times New Roman"/>
          <w:lang w:eastAsia="x-none"/>
        </w:rPr>
        <w:t>;</w:t>
      </w:r>
    </w:p>
    <w:p w14:paraId="0F588F7C" w14:textId="77777777" w:rsidR="00706691" w:rsidRPr="00E733FF" w:rsidRDefault="00706691" w:rsidP="00706691">
      <w:pPr>
        <w:overflowPunct w:val="0"/>
        <w:autoSpaceDE w:val="0"/>
        <w:autoSpaceDN w:val="0"/>
        <w:adjustRightInd w:val="0"/>
        <w:ind w:left="1135" w:hanging="284"/>
        <w:textAlignment w:val="baseline"/>
        <w:rPr>
          <w:rFonts w:eastAsia="Times New Roman"/>
          <w:lang w:eastAsia="x-none"/>
        </w:rPr>
      </w:pPr>
      <w:r w:rsidRPr="00E733FF">
        <w:rPr>
          <w:rFonts w:eastAsia="Times New Roman"/>
          <w:lang w:eastAsia="x-none"/>
        </w:rPr>
        <w:t>3&gt;</w:t>
      </w:r>
      <w:r w:rsidRPr="00E733FF">
        <w:rPr>
          <w:rFonts w:eastAsia="Times New Roman"/>
          <w:lang w:eastAsia="x-none"/>
        </w:rPr>
        <w:tab/>
        <w:t>if the UE has MBSFN logged measurements available for E-UTRA and if the RPLMN is included in</w:t>
      </w:r>
      <w:r w:rsidRPr="00E733FF">
        <w:rPr>
          <w:rFonts w:eastAsia="Times New Roman"/>
          <w:i/>
          <w:lang w:eastAsia="x-none"/>
        </w:rPr>
        <w:t xml:space="preserve"> plmn-IdentityList </w:t>
      </w:r>
      <w:r w:rsidRPr="00E733FF">
        <w:rPr>
          <w:rFonts w:eastAsia="Times New Roman"/>
          <w:lang w:eastAsia="x-none"/>
        </w:rPr>
        <w:t xml:space="preserve">stored in </w:t>
      </w:r>
      <w:r w:rsidRPr="00E733FF">
        <w:rPr>
          <w:rFonts w:eastAsia="Times New Roman"/>
          <w:i/>
          <w:lang w:eastAsia="x-none"/>
        </w:rPr>
        <w:t>VarLogMeasReport</w:t>
      </w:r>
      <w:r w:rsidRPr="00E733FF">
        <w:rPr>
          <w:rFonts w:eastAsia="Times New Roman"/>
          <w:lang w:eastAsia="x-none"/>
        </w:rPr>
        <w:t>:</w:t>
      </w:r>
    </w:p>
    <w:p w14:paraId="53853108" w14:textId="77777777" w:rsidR="00706691" w:rsidRPr="00E733FF" w:rsidRDefault="00706691" w:rsidP="00706691">
      <w:pPr>
        <w:overflowPunct w:val="0"/>
        <w:autoSpaceDE w:val="0"/>
        <w:autoSpaceDN w:val="0"/>
        <w:adjustRightInd w:val="0"/>
        <w:ind w:left="1418" w:hanging="284"/>
        <w:textAlignment w:val="baseline"/>
        <w:rPr>
          <w:rFonts w:eastAsia="Times New Roman"/>
          <w:lang w:eastAsia="x-none"/>
        </w:rPr>
      </w:pPr>
      <w:r w:rsidRPr="00E733FF">
        <w:rPr>
          <w:rFonts w:eastAsia="Times New Roman"/>
          <w:lang w:eastAsia="x-none"/>
        </w:rPr>
        <w:t>4&gt;</w:t>
      </w:r>
      <w:r w:rsidRPr="00E733FF">
        <w:rPr>
          <w:rFonts w:eastAsia="Times New Roman"/>
          <w:lang w:eastAsia="x-none"/>
        </w:rPr>
        <w:tab/>
        <w:t xml:space="preserve">include </w:t>
      </w:r>
      <w:r w:rsidRPr="00E733FF">
        <w:rPr>
          <w:rFonts w:eastAsia="Times New Roman"/>
          <w:i/>
          <w:lang w:eastAsia="x-none"/>
        </w:rPr>
        <w:t>logMeasAvailableMBSFN</w:t>
      </w:r>
      <w:r w:rsidRPr="00E733FF">
        <w:rPr>
          <w:rFonts w:eastAsia="Times New Roman"/>
          <w:lang w:eastAsia="x-none"/>
        </w:rPr>
        <w:t>;</w:t>
      </w:r>
    </w:p>
    <w:p w14:paraId="37B6E775" w14:textId="77777777" w:rsidR="00706691" w:rsidRPr="00E733FF" w:rsidRDefault="00706691" w:rsidP="00706691">
      <w:pPr>
        <w:overflowPunct w:val="0"/>
        <w:autoSpaceDE w:val="0"/>
        <w:autoSpaceDN w:val="0"/>
        <w:adjustRightInd w:val="0"/>
        <w:ind w:left="1135" w:hanging="284"/>
        <w:textAlignment w:val="baseline"/>
        <w:rPr>
          <w:rFonts w:eastAsia="Times New Roman"/>
          <w:lang w:eastAsia="x-none"/>
        </w:rPr>
      </w:pPr>
      <w:r w:rsidRPr="00E733FF">
        <w:rPr>
          <w:rFonts w:eastAsia="Times New Roman"/>
          <w:lang w:eastAsia="x-none"/>
        </w:rPr>
        <w:t>3&gt;</w:t>
      </w:r>
      <w:r w:rsidRPr="00E733FF">
        <w:rPr>
          <w:rFonts w:eastAsia="Times New Roman"/>
          <w:lang w:eastAsia="x-none"/>
        </w:rPr>
        <w:tab/>
        <w:t>else if the UE has logged measurements available for E-UTRA and if the RPLMN is included in</w:t>
      </w:r>
      <w:r w:rsidRPr="00E733FF">
        <w:rPr>
          <w:rFonts w:eastAsia="Times New Roman"/>
          <w:i/>
          <w:lang w:eastAsia="x-none"/>
        </w:rPr>
        <w:t xml:space="preserve"> plmn-IdentityList </w:t>
      </w:r>
      <w:r w:rsidRPr="00E733FF">
        <w:rPr>
          <w:rFonts w:eastAsia="Times New Roman"/>
          <w:lang w:eastAsia="x-none"/>
        </w:rPr>
        <w:t xml:space="preserve">stored in </w:t>
      </w:r>
      <w:r w:rsidRPr="00E733FF">
        <w:rPr>
          <w:rFonts w:eastAsia="Times New Roman"/>
          <w:i/>
          <w:lang w:eastAsia="x-none"/>
        </w:rPr>
        <w:t>VarLogMeasReport</w:t>
      </w:r>
      <w:r w:rsidRPr="00E733FF">
        <w:rPr>
          <w:rFonts w:eastAsia="Times New Roman"/>
          <w:lang w:eastAsia="x-none"/>
        </w:rPr>
        <w:t>:</w:t>
      </w:r>
    </w:p>
    <w:p w14:paraId="7EDA4E63" w14:textId="77777777" w:rsidR="00706691" w:rsidRPr="00E733FF" w:rsidRDefault="00706691" w:rsidP="00706691">
      <w:pPr>
        <w:overflowPunct w:val="0"/>
        <w:autoSpaceDE w:val="0"/>
        <w:autoSpaceDN w:val="0"/>
        <w:adjustRightInd w:val="0"/>
        <w:ind w:left="1418" w:hanging="284"/>
        <w:textAlignment w:val="baseline"/>
        <w:rPr>
          <w:rFonts w:eastAsia="Times New Roman"/>
          <w:lang w:eastAsia="x-none"/>
        </w:rPr>
      </w:pPr>
      <w:r w:rsidRPr="00E733FF">
        <w:rPr>
          <w:rFonts w:eastAsia="Times New Roman"/>
          <w:lang w:eastAsia="x-none"/>
        </w:rPr>
        <w:t>4&gt;</w:t>
      </w:r>
      <w:r w:rsidRPr="00E733FF">
        <w:rPr>
          <w:rFonts w:eastAsia="Times New Roman"/>
          <w:lang w:eastAsia="x-none"/>
        </w:rPr>
        <w:tab/>
        <w:t xml:space="preserve">include </w:t>
      </w:r>
      <w:r w:rsidRPr="00E733FF">
        <w:rPr>
          <w:rFonts w:eastAsia="Times New Roman"/>
          <w:i/>
          <w:lang w:eastAsia="x-none"/>
        </w:rPr>
        <w:t>logMeasAvailable</w:t>
      </w:r>
      <w:r w:rsidRPr="00E733FF">
        <w:rPr>
          <w:rFonts w:eastAsia="Times New Roman"/>
          <w:lang w:eastAsia="x-none"/>
        </w:rPr>
        <w:t>;</w:t>
      </w:r>
    </w:p>
    <w:p w14:paraId="17FE38D5" w14:textId="77777777" w:rsidR="00706691" w:rsidRPr="00E733FF" w:rsidRDefault="00706691" w:rsidP="00706691">
      <w:pPr>
        <w:overflowPunct w:val="0"/>
        <w:autoSpaceDE w:val="0"/>
        <w:autoSpaceDN w:val="0"/>
        <w:adjustRightInd w:val="0"/>
        <w:ind w:left="1135" w:hanging="284"/>
        <w:textAlignment w:val="baseline"/>
        <w:rPr>
          <w:rFonts w:eastAsia="Times New Roman"/>
          <w:lang w:eastAsia="x-none"/>
        </w:rPr>
      </w:pPr>
      <w:r w:rsidRPr="00E733FF">
        <w:rPr>
          <w:rFonts w:eastAsia="Times New Roman"/>
          <w:lang w:eastAsia="x-none"/>
        </w:rPr>
        <w:t>3&gt;</w:t>
      </w:r>
      <w:r w:rsidRPr="00E733FF">
        <w:rPr>
          <w:rFonts w:eastAsia="Times New Roman"/>
          <w:lang w:eastAsia="x-none"/>
        </w:rPr>
        <w:tab/>
        <w:t xml:space="preserve">if the UE has connection establishment failure information available in </w:t>
      </w:r>
      <w:r w:rsidRPr="00E733FF">
        <w:rPr>
          <w:rFonts w:eastAsia="Times New Roman"/>
          <w:i/>
          <w:lang w:eastAsia="x-none"/>
        </w:rPr>
        <w:t>VarConnEstFailReport</w:t>
      </w:r>
      <w:r w:rsidRPr="00E733FF">
        <w:rPr>
          <w:rFonts w:eastAsia="Times New Roman"/>
          <w:lang w:eastAsia="x-none"/>
        </w:rPr>
        <w:t xml:space="preserve"> and if the RPLMN is equal to</w:t>
      </w:r>
      <w:r w:rsidRPr="00E733FF">
        <w:rPr>
          <w:rFonts w:eastAsia="Times New Roman"/>
          <w:i/>
          <w:lang w:eastAsia="x-none"/>
        </w:rPr>
        <w:t xml:space="preserve"> plmn-Identity</w:t>
      </w:r>
      <w:r w:rsidRPr="00E733FF">
        <w:rPr>
          <w:rFonts w:eastAsia="Times New Roman"/>
          <w:lang w:eastAsia="x-none"/>
        </w:rPr>
        <w:t xml:space="preserve"> stored in </w:t>
      </w:r>
      <w:r w:rsidRPr="00E733FF">
        <w:rPr>
          <w:rFonts w:eastAsia="Times New Roman"/>
          <w:i/>
          <w:lang w:eastAsia="x-none"/>
        </w:rPr>
        <w:t>VarConnEstFailReport</w:t>
      </w:r>
      <w:r w:rsidRPr="00E733FF">
        <w:rPr>
          <w:rFonts w:eastAsia="Times New Roman"/>
          <w:lang w:eastAsia="x-none"/>
        </w:rPr>
        <w:t>:</w:t>
      </w:r>
    </w:p>
    <w:p w14:paraId="0ED70971" w14:textId="77777777" w:rsidR="00706691" w:rsidRPr="00E733FF" w:rsidRDefault="00706691" w:rsidP="00706691">
      <w:pPr>
        <w:overflowPunct w:val="0"/>
        <w:autoSpaceDE w:val="0"/>
        <w:autoSpaceDN w:val="0"/>
        <w:adjustRightInd w:val="0"/>
        <w:ind w:left="1418" w:hanging="284"/>
        <w:textAlignment w:val="baseline"/>
        <w:rPr>
          <w:rFonts w:eastAsia="Times New Roman"/>
          <w:lang w:eastAsia="x-none"/>
        </w:rPr>
      </w:pPr>
      <w:r w:rsidRPr="00E733FF">
        <w:rPr>
          <w:rFonts w:eastAsia="Times New Roman"/>
          <w:lang w:eastAsia="x-none"/>
        </w:rPr>
        <w:t>4&gt;</w:t>
      </w:r>
      <w:r w:rsidRPr="00E733FF">
        <w:rPr>
          <w:rFonts w:eastAsia="Times New Roman"/>
          <w:lang w:eastAsia="x-none"/>
        </w:rPr>
        <w:tab/>
        <w:t xml:space="preserve">include </w:t>
      </w:r>
      <w:r w:rsidRPr="00E733FF">
        <w:rPr>
          <w:rFonts w:eastAsia="Times New Roman"/>
          <w:i/>
          <w:lang w:eastAsia="x-none"/>
        </w:rPr>
        <w:t>connEstFailInfoAvailable</w:t>
      </w:r>
      <w:r w:rsidRPr="00E733FF">
        <w:rPr>
          <w:rFonts w:eastAsia="Times New Roman"/>
          <w:lang w:eastAsia="x-none"/>
        </w:rPr>
        <w:t>;</w:t>
      </w:r>
    </w:p>
    <w:p w14:paraId="6A91E128" w14:textId="77777777" w:rsidR="00706691" w:rsidRPr="00E733FF" w:rsidRDefault="00706691" w:rsidP="00706691">
      <w:pPr>
        <w:overflowPunct w:val="0"/>
        <w:autoSpaceDE w:val="0"/>
        <w:autoSpaceDN w:val="0"/>
        <w:adjustRightInd w:val="0"/>
        <w:ind w:left="1135" w:hanging="284"/>
        <w:textAlignment w:val="baseline"/>
        <w:rPr>
          <w:rFonts w:eastAsia="Times New Roman"/>
          <w:lang w:eastAsia="x-none"/>
        </w:rPr>
      </w:pPr>
      <w:r w:rsidRPr="00E733FF">
        <w:rPr>
          <w:rFonts w:eastAsia="Times New Roman"/>
          <w:lang w:eastAsia="x-none"/>
        </w:rPr>
        <w:t>3&gt;</w:t>
      </w:r>
      <w:r w:rsidRPr="00E733FF">
        <w:rPr>
          <w:rFonts w:eastAsia="Times New Roman"/>
          <w:lang w:eastAsia="x-none"/>
        </w:rPr>
        <w:tab/>
        <w:t xml:space="preserve">include the </w:t>
      </w:r>
      <w:r w:rsidRPr="00E733FF">
        <w:rPr>
          <w:rFonts w:eastAsia="Times New Roman"/>
          <w:i/>
          <w:iCs/>
          <w:lang w:eastAsia="x-none"/>
        </w:rPr>
        <w:t>mobilityState</w:t>
      </w:r>
      <w:r w:rsidRPr="00E733FF">
        <w:rPr>
          <w:rFonts w:eastAsia="Times New Roman"/>
          <w:lang w:eastAsia="x-none"/>
        </w:rPr>
        <w:t xml:space="preserve"> and set it to the mobility state (as specified in TS 36.304 [4]) of the UE just prior to entering RRC_CONNECTED state;</w:t>
      </w:r>
    </w:p>
    <w:p w14:paraId="7977A2B4" w14:textId="77777777" w:rsidR="00706691" w:rsidRPr="00E733FF" w:rsidRDefault="00706691" w:rsidP="00706691">
      <w:pPr>
        <w:overflowPunct w:val="0"/>
        <w:autoSpaceDE w:val="0"/>
        <w:autoSpaceDN w:val="0"/>
        <w:adjustRightInd w:val="0"/>
        <w:ind w:left="1135" w:hanging="284"/>
        <w:textAlignment w:val="baseline"/>
        <w:rPr>
          <w:rFonts w:eastAsia="Times New Roman"/>
          <w:lang w:eastAsia="x-none"/>
        </w:rPr>
      </w:pPr>
      <w:r w:rsidRPr="00E733FF">
        <w:rPr>
          <w:rFonts w:eastAsia="Times New Roman"/>
          <w:lang w:eastAsia="x-none"/>
        </w:rPr>
        <w:lastRenderedPageBreak/>
        <w:t>3&gt;</w:t>
      </w:r>
      <w:r w:rsidRPr="00E733FF">
        <w:rPr>
          <w:rFonts w:eastAsia="Times New Roman"/>
          <w:lang w:eastAsia="x-none"/>
        </w:rPr>
        <w:tab/>
        <w:t xml:space="preserve">if the UE supports storage of mobility history information and the UE has mobility history information available in </w:t>
      </w:r>
      <w:r w:rsidRPr="00E733FF">
        <w:rPr>
          <w:rFonts w:eastAsia="Times New Roman"/>
          <w:i/>
          <w:iCs/>
          <w:lang w:eastAsia="x-none"/>
        </w:rPr>
        <w:t>VarMobilityHistoryReport</w:t>
      </w:r>
      <w:r w:rsidRPr="00E733FF">
        <w:rPr>
          <w:rFonts w:eastAsia="Times New Roman"/>
          <w:lang w:eastAsia="x-none"/>
        </w:rPr>
        <w:t>:</w:t>
      </w:r>
    </w:p>
    <w:p w14:paraId="7DA9D829" w14:textId="77777777" w:rsidR="00706691" w:rsidRPr="00E733FF" w:rsidRDefault="00706691" w:rsidP="00706691">
      <w:pPr>
        <w:overflowPunct w:val="0"/>
        <w:autoSpaceDE w:val="0"/>
        <w:autoSpaceDN w:val="0"/>
        <w:adjustRightInd w:val="0"/>
        <w:ind w:left="1418" w:hanging="284"/>
        <w:textAlignment w:val="baseline"/>
        <w:rPr>
          <w:rFonts w:eastAsia="Times New Roman"/>
          <w:lang w:eastAsia="x-none"/>
        </w:rPr>
      </w:pPr>
      <w:r w:rsidRPr="00E733FF">
        <w:rPr>
          <w:rFonts w:eastAsia="Times New Roman"/>
          <w:lang w:eastAsia="x-none"/>
        </w:rPr>
        <w:t>4&gt;</w:t>
      </w:r>
      <w:r w:rsidRPr="00E733FF">
        <w:rPr>
          <w:rFonts w:eastAsia="Times New Roman"/>
          <w:lang w:eastAsia="x-none"/>
        </w:rPr>
        <w:tab/>
        <w:t xml:space="preserve">include </w:t>
      </w:r>
      <w:r w:rsidRPr="00E733FF">
        <w:rPr>
          <w:rFonts w:eastAsia="Times New Roman"/>
          <w:i/>
          <w:lang w:eastAsia="x-none"/>
        </w:rPr>
        <w:t>mobilityHistoryAvail</w:t>
      </w:r>
      <w:r w:rsidRPr="00E733FF">
        <w:rPr>
          <w:rFonts w:eastAsia="Times New Roman"/>
          <w:lang w:eastAsia="x-none"/>
        </w:rPr>
        <w:t>;</w:t>
      </w:r>
    </w:p>
    <w:p w14:paraId="77D69800" w14:textId="77777777" w:rsidR="00706691" w:rsidRPr="00E733FF" w:rsidRDefault="00706691" w:rsidP="00706691">
      <w:pPr>
        <w:overflowPunct w:val="0"/>
        <w:autoSpaceDE w:val="0"/>
        <w:autoSpaceDN w:val="0"/>
        <w:adjustRightInd w:val="0"/>
        <w:ind w:left="851" w:hanging="284"/>
        <w:textAlignment w:val="baseline"/>
        <w:rPr>
          <w:rFonts w:eastAsia="Times New Roman"/>
          <w:lang w:eastAsia="x-none"/>
        </w:rPr>
      </w:pPr>
      <w:r w:rsidRPr="00E733FF">
        <w:rPr>
          <w:rFonts w:eastAsia="Times New Roman"/>
          <w:lang w:eastAsia="x-none"/>
        </w:rPr>
        <w:t>2&gt;</w:t>
      </w:r>
      <w:r w:rsidRPr="00E733FF">
        <w:rPr>
          <w:rFonts w:eastAsia="Times New Roman"/>
          <w:lang w:eastAsia="x-none"/>
        </w:rPr>
        <w:tab/>
        <w:t>for NB-IoT:</w:t>
      </w:r>
    </w:p>
    <w:p w14:paraId="7E92229F" w14:textId="77777777" w:rsidR="00706691" w:rsidRPr="00E733FF" w:rsidRDefault="00706691" w:rsidP="00706691">
      <w:pPr>
        <w:overflowPunct w:val="0"/>
        <w:autoSpaceDE w:val="0"/>
        <w:autoSpaceDN w:val="0"/>
        <w:adjustRightInd w:val="0"/>
        <w:ind w:left="1135" w:hanging="284"/>
        <w:textAlignment w:val="baseline"/>
        <w:rPr>
          <w:rFonts w:eastAsia="Times New Roman"/>
          <w:lang w:eastAsia="x-none"/>
        </w:rPr>
      </w:pPr>
      <w:r w:rsidRPr="00E733FF">
        <w:rPr>
          <w:rFonts w:eastAsia="Times New Roman"/>
          <w:lang w:eastAsia="x-none"/>
        </w:rPr>
        <w:t>3&gt;</w:t>
      </w:r>
      <w:r w:rsidRPr="00E733FF">
        <w:rPr>
          <w:rFonts w:eastAsia="Times New Roman"/>
          <w:lang w:eastAsia="x-none"/>
        </w:rPr>
        <w:tab/>
        <w:t xml:space="preserve">if the UE supports serving cell idle mode measurements reporting and </w:t>
      </w:r>
      <w:r w:rsidRPr="00E733FF">
        <w:rPr>
          <w:rFonts w:eastAsia="Times New Roman"/>
          <w:i/>
          <w:lang w:eastAsia="x-none"/>
        </w:rPr>
        <w:t>servingCellMeasInfo</w:t>
      </w:r>
      <w:r w:rsidRPr="00E733FF">
        <w:rPr>
          <w:rFonts w:eastAsia="Times New Roman"/>
          <w:lang w:eastAsia="x-none"/>
        </w:rPr>
        <w:t xml:space="preserve"> is present in </w:t>
      </w:r>
      <w:r w:rsidRPr="00E733FF">
        <w:rPr>
          <w:rFonts w:eastAsia="Times New Roman"/>
          <w:i/>
          <w:lang w:eastAsia="x-none"/>
        </w:rPr>
        <w:t>SystemInformationBlockType2-NB</w:t>
      </w:r>
      <w:r w:rsidRPr="00E733FF">
        <w:rPr>
          <w:rFonts w:eastAsia="Times New Roman"/>
          <w:lang w:eastAsia="x-none"/>
        </w:rPr>
        <w:t>:</w:t>
      </w:r>
    </w:p>
    <w:p w14:paraId="474719E2" w14:textId="77777777" w:rsidR="00706691" w:rsidRPr="00E733FF" w:rsidRDefault="00706691" w:rsidP="00706691">
      <w:pPr>
        <w:overflowPunct w:val="0"/>
        <w:autoSpaceDE w:val="0"/>
        <w:autoSpaceDN w:val="0"/>
        <w:adjustRightInd w:val="0"/>
        <w:ind w:left="1418" w:hanging="284"/>
        <w:textAlignment w:val="baseline"/>
        <w:rPr>
          <w:rFonts w:eastAsia="Times New Roman"/>
          <w:lang w:eastAsia="x-none"/>
        </w:rPr>
      </w:pPr>
      <w:r w:rsidRPr="00E733FF">
        <w:rPr>
          <w:rFonts w:eastAsia="Times New Roman"/>
          <w:lang w:eastAsia="x-none"/>
        </w:rPr>
        <w:t>4&gt;</w:t>
      </w:r>
      <w:r w:rsidRPr="00E733FF">
        <w:rPr>
          <w:rFonts w:eastAsia="Times New Roman"/>
          <w:lang w:eastAsia="x-none"/>
        </w:rPr>
        <w:tab/>
        <w:t xml:space="preserve">set the </w:t>
      </w:r>
      <w:r w:rsidRPr="00E733FF">
        <w:rPr>
          <w:rFonts w:eastAsia="Times New Roman"/>
          <w:i/>
          <w:lang w:eastAsia="x-none"/>
        </w:rPr>
        <w:t>measResultServCell</w:t>
      </w:r>
      <w:r w:rsidRPr="00E733FF">
        <w:rPr>
          <w:rFonts w:eastAsia="Times New Roman"/>
          <w:lang w:eastAsia="x-none"/>
        </w:rPr>
        <w:t xml:space="preserve"> to include the measurements of the serving cell;</w:t>
      </w:r>
    </w:p>
    <w:p w14:paraId="0DB8D124" w14:textId="77777777" w:rsidR="00706691" w:rsidRPr="00E733FF" w:rsidRDefault="00706691" w:rsidP="00706691">
      <w:pPr>
        <w:keepLines/>
        <w:overflowPunct w:val="0"/>
        <w:autoSpaceDE w:val="0"/>
        <w:autoSpaceDN w:val="0"/>
        <w:adjustRightInd w:val="0"/>
        <w:ind w:left="1135" w:hanging="851"/>
        <w:textAlignment w:val="baseline"/>
        <w:rPr>
          <w:rFonts w:eastAsia="Times New Roman"/>
          <w:lang w:eastAsia="x-none"/>
        </w:rPr>
      </w:pPr>
      <w:r w:rsidRPr="00E733FF">
        <w:rPr>
          <w:rFonts w:eastAsia="Times New Roman"/>
          <w:lang w:eastAsia="x-none"/>
        </w:rPr>
        <w:t>NOTE 2:</w:t>
      </w:r>
      <w:r w:rsidRPr="00E733FF">
        <w:rPr>
          <w:rFonts w:eastAsia="Times New Roman"/>
          <w:lang w:eastAsia="x-none"/>
        </w:rPr>
        <w:tab/>
        <w:t>The UE includes the latest results of the serving cell measurements as used for cell selection/ reselection evaluation, which are performed in accordance with the performance requirements as specified in TS 36.133 [16].</w:t>
      </w:r>
    </w:p>
    <w:p w14:paraId="063C03FC" w14:textId="77777777" w:rsidR="00706691" w:rsidRPr="00E733FF" w:rsidRDefault="00706691" w:rsidP="0070669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 xml:space="preserve">submit the </w:t>
      </w:r>
      <w:r w:rsidRPr="00E733FF">
        <w:rPr>
          <w:rFonts w:eastAsia="Times New Roman"/>
          <w:i/>
          <w:lang w:eastAsia="x-none"/>
        </w:rPr>
        <w:t>RRCConnectionResumeComplete</w:t>
      </w:r>
      <w:r w:rsidRPr="00E733FF">
        <w:rPr>
          <w:rFonts w:eastAsia="Times New Roman"/>
          <w:lang w:eastAsia="x-none"/>
        </w:rPr>
        <w:t xml:space="preserve"> message to lower layers for transmission;</w:t>
      </w:r>
    </w:p>
    <w:p w14:paraId="47718CF9" w14:textId="77777777" w:rsidR="00706691" w:rsidRPr="00E733FF" w:rsidRDefault="00706691" w:rsidP="0070669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the procedure ends.</w:t>
      </w:r>
    </w:p>
    <w:p w14:paraId="0AEC0B66" w14:textId="77777777" w:rsidR="00BE267C" w:rsidRPr="00323961" w:rsidRDefault="00BE267C" w:rsidP="00BE267C">
      <w:pPr>
        <w:spacing w:line="259" w:lineRule="auto"/>
        <w:rPr>
          <w:rFonts w:eastAsia="DengXian"/>
        </w:rPr>
      </w:pPr>
      <w:bookmarkStart w:id="62" w:name="_Toc20431655"/>
      <w:bookmarkStart w:id="63" w:name="_Toc29339206"/>
      <w:bookmarkStart w:id="64" w:name="_Toc36553197"/>
      <w:bookmarkStart w:id="65" w:name="_Toc52556735"/>
      <w:bookmarkStart w:id="66" w:name="_Toc60849527"/>
    </w:p>
    <w:p w14:paraId="1C7DFDDB" w14:textId="77777777" w:rsidR="00BE267C" w:rsidRPr="00323961" w:rsidRDefault="00BE267C" w:rsidP="00BE267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28807E12" w14:textId="77777777" w:rsidR="00BE267C" w:rsidRPr="00B85153" w:rsidRDefault="00BE267C" w:rsidP="00BE267C">
      <w:pPr>
        <w:pStyle w:val="3"/>
      </w:pPr>
      <w:r w:rsidRPr="00B85153">
        <w:t>6.2.2</w:t>
      </w:r>
      <w:r w:rsidRPr="00B85153">
        <w:tab/>
        <w:t>Message definitions</w:t>
      </w:r>
      <w:bookmarkEnd w:id="62"/>
      <w:bookmarkEnd w:id="63"/>
      <w:bookmarkEnd w:id="64"/>
      <w:bookmarkEnd w:id="65"/>
      <w:bookmarkEnd w:id="66"/>
    </w:p>
    <w:p w14:paraId="64714544" w14:textId="77777777" w:rsidR="00BE267C" w:rsidRPr="00D802A0" w:rsidRDefault="00BE267C" w:rsidP="00BE267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802A0">
        <w:rPr>
          <w:rFonts w:ascii="Arial" w:eastAsia="Times New Roman" w:hAnsi="Arial"/>
          <w:sz w:val="24"/>
          <w:lang w:eastAsia="x-none"/>
        </w:rPr>
        <w:t>–</w:t>
      </w:r>
      <w:r w:rsidRPr="00D802A0">
        <w:rPr>
          <w:rFonts w:ascii="Arial" w:eastAsia="Times New Roman" w:hAnsi="Arial"/>
          <w:sz w:val="24"/>
          <w:lang w:eastAsia="x-none"/>
        </w:rPr>
        <w:tab/>
      </w:r>
      <w:r w:rsidRPr="00D802A0">
        <w:rPr>
          <w:rFonts w:ascii="Arial" w:eastAsia="Times New Roman" w:hAnsi="Arial"/>
          <w:i/>
          <w:noProof/>
          <w:sz w:val="24"/>
          <w:lang w:eastAsia="x-none"/>
        </w:rPr>
        <w:t>RRCConnectionResume</w:t>
      </w:r>
    </w:p>
    <w:p w14:paraId="687B1B8A" w14:textId="77777777" w:rsidR="00BE267C" w:rsidRPr="00D802A0" w:rsidRDefault="00BE267C" w:rsidP="00BE267C">
      <w:pPr>
        <w:overflowPunct w:val="0"/>
        <w:autoSpaceDE w:val="0"/>
        <w:autoSpaceDN w:val="0"/>
        <w:adjustRightInd w:val="0"/>
        <w:textAlignment w:val="baseline"/>
        <w:rPr>
          <w:rFonts w:eastAsia="Times New Roman"/>
          <w:lang w:eastAsia="ja-JP"/>
        </w:rPr>
      </w:pPr>
      <w:r w:rsidRPr="00D802A0">
        <w:rPr>
          <w:rFonts w:eastAsia="Times New Roman"/>
          <w:lang w:eastAsia="ja-JP"/>
        </w:rPr>
        <w:t xml:space="preserve">The </w:t>
      </w:r>
      <w:r w:rsidRPr="00D802A0">
        <w:rPr>
          <w:rFonts w:eastAsia="Times New Roman"/>
          <w:i/>
          <w:noProof/>
          <w:lang w:eastAsia="ja-JP"/>
        </w:rPr>
        <w:t xml:space="preserve">RRCConnectionResume </w:t>
      </w:r>
      <w:r w:rsidRPr="00D802A0">
        <w:rPr>
          <w:rFonts w:eastAsia="Times New Roman"/>
          <w:lang w:eastAsia="ja-JP"/>
        </w:rPr>
        <w:t>message is used to resume the suspended RRC connection.</w:t>
      </w:r>
    </w:p>
    <w:p w14:paraId="55DC752B" w14:textId="77777777" w:rsidR="00BE267C" w:rsidRPr="00D802A0" w:rsidRDefault="00BE267C" w:rsidP="00BE267C">
      <w:pPr>
        <w:keepNext/>
        <w:keepLines/>
        <w:overflowPunct w:val="0"/>
        <w:autoSpaceDE w:val="0"/>
        <w:autoSpaceDN w:val="0"/>
        <w:adjustRightInd w:val="0"/>
        <w:ind w:left="568" w:hanging="284"/>
        <w:textAlignment w:val="baseline"/>
        <w:rPr>
          <w:rFonts w:eastAsia="Times New Roman"/>
          <w:lang w:eastAsia="x-none"/>
        </w:rPr>
      </w:pPr>
      <w:r w:rsidRPr="00D802A0">
        <w:rPr>
          <w:rFonts w:eastAsia="Times New Roman"/>
          <w:lang w:eastAsia="x-none"/>
        </w:rPr>
        <w:t>Signalling radio bearer: SRB1</w:t>
      </w:r>
    </w:p>
    <w:p w14:paraId="0587CC04" w14:textId="77777777" w:rsidR="00BE267C" w:rsidRPr="00D802A0" w:rsidRDefault="00BE267C" w:rsidP="00BE267C">
      <w:pPr>
        <w:keepNext/>
        <w:keepLines/>
        <w:overflowPunct w:val="0"/>
        <w:autoSpaceDE w:val="0"/>
        <w:autoSpaceDN w:val="0"/>
        <w:adjustRightInd w:val="0"/>
        <w:ind w:left="568" w:hanging="284"/>
        <w:textAlignment w:val="baseline"/>
        <w:rPr>
          <w:rFonts w:eastAsia="Times New Roman"/>
          <w:lang w:eastAsia="x-none"/>
        </w:rPr>
      </w:pPr>
      <w:r w:rsidRPr="00D802A0">
        <w:rPr>
          <w:rFonts w:eastAsia="Times New Roman"/>
          <w:lang w:eastAsia="x-none"/>
        </w:rPr>
        <w:t>RLC-SAP: AM</w:t>
      </w:r>
    </w:p>
    <w:p w14:paraId="45AA5D51" w14:textId="77777777" w:rsidR="00BE267C" w:rsidRPr="00D802A0" w:rsidRDefault="00BE267C" w:rsidP="00BE267C">
      <w:pPr>
        <w:keepNext/>
        <w:keepLines/>
        <w:overflowPunct w:val="0"/>
        <w:autoSpaceDE w:val="0"/>
        <w:autoSpaceDN w:val="0"/>
        <w:adjustRightInd w:val="0"/>
        <w:ind w:left="568" w:hanging="284"/>
        <w:textAlignment w:val="baseline"/>
        <w:rPr>
          <w:rFonts w:eastAsia="Times New Roman"/>
          <w:lang w:eastAsia="x-none"/>
        </w:rPr>
      </w:pPr>
      <w:r w:rsidRPr="00D802A0">
        <w:rPr>
          <w:rFonts w:eastAsia="Times New Roman"/>
          <w:lang w:eastAsia="x-none"/>
        </w:rPr>
        <w:t>Logical channel: DCCH</w:t>
      </w:r>
    </w:p>
    <w:p w14:paraId="33CAB82E" w14:textId="77777777" w:rsidR="00BE267C" w:rsidRPr="00D802A0" w:rsidRDefault="00BE267C" w:rsidP="00BE267C">
      <w:pPr>
        <w:keepNext/>
        <w:keepLines/>
        <w:tabs>
          <w:tab w:val="left" w:pos="3532"/>
        </w:tabs>
        <w:overflowPunct w:val="0"/>
        <w:autoSpaceDE w:val="0"/>
        <w:autoSpaceDN w:val="0"/>
        <w:adjustRightInd w:val="0"/>
        <w:ind w:left="568" w:hanging="284"/>
        <w:textAlignment w:val="baseline"/>
        <w:rPr>
          <w:rFonts w:eastAsia="Times New Roman"/>
          <w:lang w:eastAsia="x-none"/>
        </w:rPr>
      </w:pPr>
      <w:r w:rsidRPr="00D802A0">
        <w:rPr>
          <w:rFonts w:eastAsia="Times New Roman"/>
          <w:lang w:eastAsia="x-none"/>
        </w:rPr>
        <w:t>Direction: E</w:t>
      </w:r>
      <w:r w:rsidRPr="00D802A0">
        <w:rPr>
          <w:rFonts w:eastAsia="Times New Roman"/>
          <w:lang w:eastAsia="x-none"/>
        </w:rPr>
        <w:noBreakHyphen/>
        <w:t>UTRAN to UE</w:t>
      </w:r>
    </w:p>
    <w:p w14:paraId="030888B1" w14:textId="77777777" w:rsidR="00BE267C" w:rsidRPr="00D802A0" w:rsidRDefault="00BE267C" w:rsidP="00BE267C">
      <w:pPr>
        <w:keepNext/>
        <w:keepLines/>
        <w:overflowPunct w:val="0"/>
        <w:autoSpaceDE w:val="0"/>
        <w:autoSpaceDN w:val="0"/>
        <w:adjustRightInd w:val="0"/>
        <w:spacing w:before="60"/>
        <w:jc w:val="center"/>
        <w:textAlignment w:val="baseline"/>
        <w:rPr>
          <w:rFonts w:ascii="Arial" w:eastAsia="Times New Roman" w:hAnsi="Arial"/>
          <w:b/>
          <w:bCs/>
          <w:i/>
          <w:iCs/>
          <w:noProof/>
          <w:lang w:eastAsia="x-none"/>
        </w:rPr>
      </w:pPr>
      <w:r w:rsidRPr="00D802A0">
        <w:rPr>
          <w:rFonts w:ascii="Arial" w:eastAsia="Times New Roman" w:hAnsi="Arial"/>
          <w:b/>
          <w:bCs/>
          <w:i/>
          <w:iCs/>
          <w:noProof/>
          <w:lang w:eastAsia="x-none"/>
        </w:rPr>
        <w:t xml:space="preserve">RRCConnectionResume </w:t>
      </w:r>
      <w:r w:rsidRPr="00D802A0">
        <w:rPr>
          <w:rFonts w:ascii="Arial" w:eastAsia="Times New Roman" w:hAnsi="Arial"/>
          <w:b/>
          <w:bCs/>
          <w:iCs/>
          <w:noProof/>
          <w:lang w:eastAsia="x-none"/>
        </w:rPr>
        <w:t>message</w:t>
      </w:r>
    </w:p>
    <w:p w14:paraId="7970A8D1" w14:textId="77777777" w:rsidR="00BE267C" w:rsidRPr="00D802A0" w:rsidRDefault="00BE267C" w:rsidP="00BE2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02A0">
        <w:rPr>
          <w:rFonts w:ascii="Courier New" w:eastAsia="Times New Roman" w:hAnsi="Courier New"/>
          <w:noProof/>
          <w:sz w:val="16"/>
          <w:lang w:eastAsia="ja-JP"/>
        </w:rPr>
        <w:t>-- ASN1START</w:t>
      </w:r>
    </w:p>
    <w:p w14:paraId="720954CF" w14:textId="77777777" w:rsidR="00BE267C" w:rsidRPr="00D802A0" w:rsidRDefault="00BE267C" w:rsidP="00BE2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B0775EB" w14:textId="77777777" w:rsidR="00BE267C" w:rsidRPr="00D802A0" w:rsidRDefault="00BE267C" w:rsidP="00BE2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02A0">
        <w:rPr>
          <w:rFonts w:ascii="Courier New" w:eastAsia="Times New Roman" w:hAnsi="Courier New"/>
          <w:noProof/>
          <w:sz w:val="16"/>
          <w:lang w:eastAsia="ja-JP"/>
        </w:rPr>
        <w:t>RRCConnectionResume-r13 ::=</w:t>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t>SEQUENCE {</w:t>
      </w:r>
    </w:p>
    <w:p w14:paraId="1843A7CB" w14:textId="77777777" w:rsidR="00BE267C" w:rsidRPr="00D802A0" w:rsidRDefault="00BE267C" w:rsidP="00BE2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ja-JP"/>
        </w:rPr>
      </w:pPr>
      <w:r w:rsidRPr="00D802A0">
        <w:rPr>
          <w:rFonts w:ascii="Courier New" w:eastAsia="Times New Roman" w:hAnsi="Courier New"/>
          <w:noProof/>
          <w:snapToGrid w:val="0"/>
          <w:sz w:val="16"/>
          <w:lang w:eastAsia="ja-JP"/>
        </w:rPr>
        <w:tab/>
        <w:t>rrc-TransactionIdentifier</w:t>
      </w:r>
      <w:r w:rsidRPr="00D802A0">
        <w:rPr>
          <w:rFonts w:ascii="Courier New" w:eastAsia="Times New Roman" w:hAnsi="Courier New"/>
          <w:noProof/>
          <w:snapToGrid w:val="0"/>
          <w:sz w:val="16"/>
          <w:lang w:eastAsia="ja-JP"/>
        </w:rPr>
        <w:tab/>
      </w:r>
      <w:r w:rsidRPr="00D802A0">
        <w:rPr>
          <w:rFonts w:ascii="Courier New" w:eastAsia="Times New Roman" w:hAnsi="Courier New"/>
          <w:noProof/>
          <w:snapToGrid w:val="0"/>
          <w:sz w:val="16"/>
          <w:lang w:eastAsia="ja-JP"/>
        </w:rPr>
        <w:tab/>
      </w:r>
      <w:r w:rsidRPr="00D802A0">
        <w:rPr>
          <w:rFonts w:ascii="Courier New" w:eastAsia="Times New Roman" w:hAnsi="Courier New"/>
          <w:noProof/>
          <w:snapToGrid w:val="0"/>
          <w:sz w:val="16"/>
          <w:lang w:eastAsia="ja-JP"/>
        </w:rPr>
        <w:tab/>
        <w:t>RRC-TransactionIdentifier,</w:t>
      </w:r>
    </w:p>
    <w:p w14:paraId="7688CE1D" w14:textId="77777777" w:rsidR="00BE267C" w:rsidRPr="00D802A0" w:rsidRDefault="00BE267C" w:rsidP="00BE2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02A0">
        <w:rPr>
          <w:rFonts w:ascii="Courier New" w:eastAsia="Times New Roman" w:hAnsi="Courier New"/>
          <w:noProof/>
          <w:sz w:val="16"/>
          <w:lang w:eastAsia="ja-JP"/>
        </w:rPr>
        <w:tab/>
        <w:t>criticalExtensions</w:t>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t>CHOICE {</w:t>
      </w:r>
    </w:p>
    <w:p w14:paraId="795837A7" w14:textId="77777777" w:rsidR="00BE267C" w:rsidRPr="00D802A0" w:rsidRDefault="00BE267C" w:rsidP="00BE2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t>c1</w:t>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t>CHOICE {</w:t>
      </w:r>
    </w:p>
    <w:p w14:paraId="485BEB18" w14:textId="77777777" w:rsidR="00BE267C" w:rsidRPr="00D802A0" w:rsidRDefault="00BE267C" w:rsidP="00BE2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t>rrcConnectionResume-r13</w:t>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t>RRCConnectionResume-r13-IEs,</w:t>
      </w:r>
    </w:p>
    <w:p w14:paraId="0956C114" w14:textId="77777777" w:rsidR="00BE267C" w:rsidRPr="00D802A0" w:rsidRDefault="00BE267C" w:rsidP="00BE2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t>spare3</w:t>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t>NULL,</w:t>
      </w:r>
    </w:p>
    <w:p w14:paraId="6039C912" w14:textId="77777777" w:rsidR="00BE267C" w:rsidRPr="00D802A0" w:rsidRDefault="00BE267C" w:rsidP="00BE2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t>spare2</w:t>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t>NULL,</w:t>
      </w:r>
    </w:p>
    <w:p w14:paraId="23E3A935" w14:textId="77777777" w:rsidR="00BE267C" w:rsidRPr="00D802A0" w:rsidRDefault="00BE267C" w:rsidP="00BE2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t>spare1</w:t>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t>NULL</w:t>
      </w:r>
    </w:p>
    <w:p w14:paraId="6FDF1EC8" w14:textId="77777777" w:rsidR="00BE267C" w:rsidRPr="00D802A0" w:rsidRDefault="00BE267C" w:rsidP="00BE2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t>},</w:t>
      </w:r>
    </w:p>
    <w:p w14:paraId="5DACD843" w14:textId="77777777" w:rsidR="00BE267C" w:rsidRPr="00D802A0" w:rsidRDefault="00BE267C" w:rsidP="00BE2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t>criticalExtensionsFuture</w:t>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t>SEQUENCE {}</w:t>
      </w:r>
    </w:p>
    <w:p w14:paraId="4AF17B0D" w14:textId="77777777" w:rsidR="00BE267C" w:rsidRPr="00D802A0" w:rsidRDefault="00BE267C" w:rsidP="00BE2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02A0">
        <w:rPr>
          <w:rFonts w:ascii="Courier New" w:eastAsia="Times New Roman" w:hAnsi="Courier New"/>
          <w:noProof/>
          <w:sz w:val="16"/>
          <w:lang w:eastAsia="ja-JP"/>
        </w:rPr>
        <w:tab/>
        <w:t>}</w:t>
      </w:r>
    </w:p>
    <w:p w14:paraId="2D0A6D1A" w14:textId="77777777" w:rsidR="00BE267C" w:rsidRPr="00D802A0" w:rsidRDefault="00BE267C" w:rsidP="00BE2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02A0">
        <w:rPr>
          <w:rFonts w:ascii="Courier New" w:eastAsia="Times New Roman" w:hAnsi="Courier New"/>
          <w:noProof/>
          <w:sz w:val="16"/>
          <w:lang w:eastAsia="ja-JP"/>
        </w:rPr>
        <w:t>}</w:t>
      </w:r>
    </w:p>
    <w:p w14:paraId="04084DF3" w14:textId="77777777" w:rsidR="00BE267C" w:rsidRPr="00D802A0" w:rsidRDefault="00BE267C" w:rsidP="00BE2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DA30C0A" w14:textId="77777777" w:rsidR="00BE267C" w:rsidRPr="00D802A0" w:rsidRDefault="00BE267C" w:rsidP="00BE2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02A0">
        <w:rPr>
          <w:rFonts w:ascii="Courier New" w:eastAsia="Times New Roman" w:hAnsi="Courier New"/>
          <w:noProof/>
          <w:sz w:val="16"/>
          <w:lang w:eastAsia="ja-JP"/>
        </w:rPr>
        <w:t>RRCConnectionResume-r13-IEs ::=</w:t>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t>SEQUENCE {</w:t>
      </w:r>
    </w:p>
    <w:p w14:paraId="0311AE48" w14:textId="77777777" w:rsidR="00BE267C" w:rsidRPr="00D802A0" w:rsidRDefault="00BE267C" w:rsidP="00BE2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02A0">
        <w:rPr>
          <w:rFonts w:ascii="Courier New" w:eastAsia="Times New Roman" w:hAnsi="Courier New"/>
          <w:noProof/>
          <w:sz w:val="16"/>
          <w:lang w:eastAsia="ja-JP"/>
        </w:rPr>
        <w:tab/>
        <w:t>radioResourceConfigDedicated-r13</w:t>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t>RadioResourceConfigDedicated</w:t>
      </w:r>
      <w:r w:rsidRPr="00D802A0">
        <w:rPr>
          <w:rFonts w:ascii="Courier New" w:eastAsia="Times New Roman" w:hAnsi="Courier New"/>
          <w:noProof/>
          <w:sz w:val="16"/>
          <w:lang w:eastAsia="ja-JP"/>
        </w:rPr>
        <w:tab/>
        <w:t>OPTIONAL,</w:t>
      </w:r>
      <w:r w:rsidRPr="00D802A0">
        <w:rPr>
          <w:rFonts w:ascii="Courier New" w:eastAsia="Times New Roman" w:hAnsi="Courier New"/>
          <w:noProof/>
          <w:sz w:val="16"/>
          <w:lang w:eastAsia="ja-JP"/>
        </w:rPr>
        <w:tab/>
        <w:t>-- Need ON</w:t>
      </w:r>
    </w:p>
    <w:p w14:paraId="5857C10B" w14:textId="77777777" w:rsidR="00BE267C" w:rsidRPr="00D802A0" w:rsidRDefault="00BE267C" w:rsidP="00BE2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02A0">
        <w:rPr>
          <w:rFonts w:ascii="Courier New" w:eastAsia="Times New Roman" w:hAnsi="Courier New"/>
          <w:noProof/>
          <w:sz w:val="16"/>
          <w:lang w:eastAsia="ja-JP"/>
        </w:rPr>
        <w:tab/>
        <w:t>nextHopChainingCount-r13</w:t>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t>NextHopChainingCount,</w:t>
      </w:r>
    </w:p>
    <w:p w14:paraId="3995A861" w14:textId="77777777" w:rsidR="00BE267C" w:rsidRPr="00D802A0" w:rsidRDefault="00BE267C" w:rsidP="00BE2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02A0">
        <w:rPr>
          <w:rFonts w:ascii="Courier New" w:eastAsia="Times New Roman" w:hAnsi="Courier New"/>
          <w:noProof/>
          <w:sz w:val="16"/>
          <w:lang w:eastAsia="ja-JP"/>
        </w:rPr>
        <w:tab/>
        <w:t>measConfig-r13</w:t>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t>MeasConfig</w:t>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t>OPTIONAL,</w:t>
      </w:r>
      <w:r w:rsidRPr="00D802A0">
        <w:rPr>
          <w:rFonts w:ascii="Courier New" w:eastAsia="Times New Roman" w:hAnsi="Courier New"/>
          <w:noProof/>
          <w:sz w:val="16"/>
          <w:lang w:eastAsia="ja-JP"/>
        </w:rPr>
        <w:tab/>
        <w:t>-- Need ON</w:t>
      </w:r>
    </w:p>
    <w:p w14:paraId="3D695280" w14:textId="77777777" w:rsidR="00BE267C" w:rsidRPr="00D802A0" w:rsidRDefault="00BE267C" w:rsidP="00BE2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02A0">
        <w:rPr>
          <w:rFonts w:ascii="Courier New" w:eastAsia="Times New Roman" w:hAnsi="Courier New"/>
          <w:noProof/>
          <w:sz w:val="16"/>
          <w:lang w:eastAsia="ja-JP"/>
        </w:rPr>
        <w:tab/>
        <w:t>antennaInfoDedicatedPCell-r13</w:t>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t>AntennaInfoDedicated-v10i0</w:t>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t>OPTIONAL,</w:t>
      </w:r>
      <w:r w:rsidRPr="00D802A0">
        <w:rPr>
          <w:rFonts w:ascii="Courier New" w:eastAsia="Times New Roman" w:hAnsi="Courier New"/>
          <w:noProof/>
          <w:sz w:val="16"/>
          <w:lang w:eastAsia="ja-JP"/>
        </w:rPr>
        <w:tab/>
        <w:t>-- Need ON</w:t>
      </w:r>
    </w:p>
    <w:p w14:paraId="0C8EDA5C" w14:textId="77777777" w:rsidR="00BE267C" w:rsidRPr="00D802A0" w:rsidRDefault="00BE267C" w:rsidP="00BE2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02A0">
        <w:rPr>
          <w:rFonts w:ascii="Courier New" w:eastAsia="Times New Roman" w:hAnsi="Courier New"/>
          <w:noProof/>
          <w:sz w:val="16"/>
          <w:lang w:eastAsia="ja-JP"/>
        </w:rPr>
        <w:tab/>
        <w:t>drb-ContinueROHC-r13</w:t>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t>ENUMERATED {true}</w:t>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t>OPTIONAL,</w:t>
      </w:r>
      <w:r w:rsidRPr="00D802A0">
        <w:rPr>
          <w:rFonts w:ascii="Courier New" w:eastAsia="Times New Roman" w:hAnsi="Courier New"/>
          <w:noProof/>
          <w:sz w:val="16"/>
          <w:lang w:eastAsia="ja-JP"/>
        </w:rPr>
        <w:tab/>
        <w:t>-- Need OP</w:t>
      </w:r>
    </w:p>
    <w:p w14:paraId="5F5BB770" w14:textId="77777777" w:rsidR="00BE267C" w:rsidRPr="00D802A0" w:rsidRDefault="00BE267C" w:rsidP="00BE2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02A0">
        <w:rPr>
          <w:rFonts w:ascii="Courier New" w:eastAsia="Times New Roman" w:hAnsi="Courier New"/>
          <w:noProof/>
          <w:sz w:val="16"/>
          <w:lang w:eastAsia="ja-JP"/>
        </w:rPr>
        <w:tab/>
        <w:t>lateNonCriticalExtension</w:t>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t>OCTET STRING</w:t>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t>OPTIONAL,</w:t>
      </w:r>
    </w:p>
    <w:p w14:paraId="5C99307B" w14:textId="77777777" w:rsidR="00BE267C" w:rsidRPr="00D802A0" w:rsidRDefault="00BE267C" w:rsidP="00BE2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02A0">
        <w:rPr>
          <w:rFonts w:ascii="Courier New" w:eastAsia="Times New Roman" w:hAnsi="Courier New"/>
          <w:noProof/>
          <w:sz w:val="16"/>
          <w:lang w:eastAsia="ja-JP"/>
        </w:rPr>
        <w:tab/>
      </w:r>
      <w:ins w:id="67" w:author="Samsung (Seungri Jin)" w:date="2024-05-27T14:29:00Z">
        <w:r w:rsidRPr="00D802A0">
          <w:rPr>
            <w:rFonts w:ascii="Courier New" w:eastAsia="Times New Roman" w:hAnsi="Courier New"/>
            <w:noProof/>
            <w:sz w:val="16"/>
            <w:lang w:eastAsia="ja-JP"/>
          </w:rPr>
          <w:t>nonCriticalExtension</w:t>
        </w:r>
      </w:ins>
      <w:del w:id="68" w:author="Samsung (Seungri Jin)" w:date="2024-05-27T14:28:00Z">
        <w:r w:rsidRPr="00D802A0" w:rsidDel="00D802A0">
          <w:rPr>
            <w:rFonts w:ascii="Courier New" w:eastAsia="Times New Roman" w:hAnsi="Courier New"/>
            <w:noProof/>
            <w:sz w:val="16"/>
            <w:lang w:eastAsia="ja-JP"/>
          </w:rPr>
          <w:delText>rrcConnectionResume-v1430-IEs</w:delText>
        </w:r>
      </w:del>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t>RRCConnectionResume-v1430-IEs</w:t>
      </w:r>
      <w:r w:rsidRPr="00D802A0">
        <w:rPr>
          <w:rFonts w:ascii="Courier New" w:eastAsia="Times New Roman" w:hAnsi="Courier New"/>
          <w:noProof/>
          <w:sz w:val="16"/>
          <w:lang w:eastAsia="ja-JP"/>
        </w:rPr>
        <w:tab/>
        <w:t>OPTIONAL</w:t>
      </w:r>
    </w:p>
    <w:p w14:paraId="7BE5D4FE" w14:textId="77777777" w:rsidR="00BE267C" w:rsidRPr="00D802A0" w:rsidRDefault="00BE267C" w:rsidP="00BE2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02A0">
        <w:rPr>
          <w:rFonts w:ascii="Courier New" w:eastAsia="Times New Roman" w:hAnsi="Courier New"/>
          <w:noProof/>
          <w:sz w:val="16"/>
          <w:lang w:eastAsia="ja-JP"/>
        </w:rPr>
        <w:t>}</w:t>
      </w:r>
    </w:p>
    <w:p w14:paraId="3B290D35" w14:textId="77777777" w:rsidR="00BE267C" w:rsidRPr="00D802A0" w:rsidRDefault="00BE267C" w:rsidP="00BE2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0EC8AB0" w14:textId="77777777" w:rsidR="00BE267C" w:rsidRPr="00D802A0" w:rsidRDefault="00BE267C" w:rsidP="00BE2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02A0">
        <w:rPr>
          <w:rFonts w:ascii="Courier New" w:eastAsia="Times New Roman" w:hAnsi="Courier New"/>
          <w:noProof/>
          <w:sz w:val="16"/>
          <w:lang w:eastAsia="ja-JP"/>
        </w:rPr>
        <w:t>RRCConnectionResume-v1430-IEs ::= SEQUENCE {</w:t>
      </w:r>
    </w:p>
    <w:p w14:paraId="7D915302" w14:textId="77777777" w:rsidR="00BE267C" w:rsidRPr="00D802A0" w:rsidRDefault="00BE267C" w:rsidP="00BE2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02A0">
        <w:rPr>
          <w:rFonts w:ascii="Courier New" w:eastAsia="Times New Roman" w:hAnsi="Courier New"/>
          <w:noProof/>
          <w:sz w:val="16"/>
          <w:lang w:eastAsia="ja-JP"/>
        </w:rPr>
        <w:tab/>
        <w:t>otherConfig-r14</w:t>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t>OtherConfig-r9</w:t>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t>OPTIONAL,</w:t>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t>-- Need ON</w:t>
      </w:r>
    </w:p>
    <w:p w14:paraId="4B2A6218" w14:textId="77777777" w:rsidR="00BE267C" w:rsidRPr="00D802A0" w:rsidRDefault="00BE267C" w:rsidP="00BE2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02A0">
        <w:rPr>
          <w:rFonts w:ascii="Courier New" w:eastAsia="Times New Roman" w:hAnsi="Courier New"/>
          <w:noProof/>
          <w:sz w:val="16"/>
          <w:lang w:eastAsia="ja-JP"/>
        </w:rPr>
        <w:tab/>
        <w:t>nonCriticalExtension</w:t>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t>SEQUENCE {}</w:t>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r>
      <w:r w:rsidRPr="00D802A0">
        <w:rPr>
          <w:rFonts w:ascii="Courier New" w:eastAsia="Times New Roman" w:hAnsi="Courier New"/>
          <w:noProof/>
          <w:sz w:val="16"/>
          <w:lang w:eastAsia="ja-JP"/>
        </w:rPr>
        <w:tab/>
        <w:t>OPTIONAL</w:t>
      </w:r>
    </w:p>
    <w:p w14:paraId="340221FD" w14:textId="77777777" w:rsidR="00BE267C" w:rsidRPr="00D802A0" w:rsidRDefault="00BE267C" w:rsidP="00BE2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02A0">
        <w:rPr>
          <w:rFonts w:ascii="Courier New" w:eastAsia="Times New Roman" w:hAnsi="Courier New"/>
          <w:noProof/>
          <w:sz w:val="16"/>
          <w:lang w:eastAsia="ja-JP"/>
        </w:rPr>
        <w:t>}</w:t>
      </w:r>
    </w:p>
    <w:p w14:paraId="50DEB6A2" w14:textId="77777777" w:rsidR="00BE267C" w:rsidRPr="00D802A0" w:rsidRDefault="00BE267C" w:rsidP="00BE2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B1148E2" w14:textId="77777777" w:rsidR="00BE267C" w:rsidRPr="00D802A0" w:rsidRDefault="00BE267C" w:rsidP="00BE2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02A0">
        <w:rPr>
          <w:rFonts w:ascii="Courier New" w:eastAsia="Times New Roman" w:hAnsi="Courier New"/>
          <w:noProof/>
          <w:sz w:val="16"/>
          <w:lang w:eastAsia="ja-JP"/>
        </w:rPr>
        <w:lastRenderedPageBreak/>
        <w:t>-- ASN1STOP</w:t>
      </w:r>
    </w:p>
    <w:p w14:paraId="3125CC63" w14:textId="77777777" w:rsidR="00BE267C" w:rsidRPr="00D802A0" w:rsidRDefault="00BE267C" w:rsidP="00BE267C">
      <w:pPr>
        <w:overflowPunct w:val="0"/>
        <w:autoSpaceDE w:val="0"/>
        <w:autoSpaceDN w:val="0"/>
        <w:adjustRightInd w:val="0"/>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E267C" w:rsidRPr="00D802A0" w14:paraId="3EEB58A2" w14:textId="77777777" w:rsidTr="0021780F">
        <w:trPr>
          <w:cantSplit/>
          <w:tblHeader/>
        </w:trPr>
        <w:tc>
          <w:tcPr>
            <w:tcW w:w="9639" w:type="dxa"/>
          </w:tcPr>
          <w:p w14:paraId="121EB3FB" w14:textId="77777777" w:rsidR="00BE267C" w:rsidRPr="00D802A0" w:rsidRDefault="00BE267C" w:rsidP="0021780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802A0">
              <w:rPr>
                <w:rFonts w:ascii="Arial" w:eastAsia="Times New Roman" w:hAnsi="Arial"/>
                <w:b/>
                <w:i/>
                <w:noProof/>
                <w:sz w:val="18"/>
                <w:lang w:eastAsia="en-GB"/>
              </w:rPr>
              <w:t>RRCConnectionResume</w:t>
            </w:r>
            <w:r w:rsidRPr="00D802A0">
              <w:rPr>
                <w:rFonts w:ascii="Arial" w:eastAsia="Times New Roman" w:hAnsi="Arial"/>
                <w:b/>
                <w:iCs/>
                <w:noProof/>
                <w:sz w:val="18"/>
                <w:lang w:eastAsia="en-GB"/>
              </w:rPr>
              <w:t xml:space="preserve"> field descriptions</w:t>
            </w:r>
          </w:p>
        </w:tc>
      </w:tr>
      <w:tr w:rsidR="00BE267C" w:rsidRPr="00D802A0" w14:paraId="446D0C89" w14:textId="77777777" w:rsidTr="0021780F">
        <w:trPr>
          <w:cantSplit/>
        </w:trPr>
        <w:tc>
          <w:tcPr>
            <w:tcW w:w="9639" w:type="dxa"/>
          </w:tcPr>
          <w:p w14:paraId="65B41E62" w14:textId="77777777" w:rsidR="00BE267C" w:rsidRPr="00D802A0" w:rsidRDefault="00BE267C" w:rsidP="0021780F">
            <w:pPr>
              <w:keepNext/>
              <w:keepLines/>
              <w:overflowPunct w:val="0"/>
              <w:autoSpaceDE w:val="0"/>
              <w:autoSpaceDN w:val="0"/>
              <w:adjustRightInd w:val="0"/>
              <w:spacing w:after="0"/>
              <w:textAlignment w:val="baseline"/>
              <w:rPr>
                <w:rFonts w:ascii="Arial" w:eastAsia="Times New Roman" w:hAnsi="Arial"/>
                <w:b/>
                <w:bCs/>
                <w:i/>
                <w:noProof/>
                <w:sz w:val="18"/>
                <w:lang w:eastAsia="ja-JP"/>
              </w:rPr>
            </w:pPr>
            <w:r w:rsidRPr="00D802A0">
              <w:rPr>
                <w:rFonts w:ascii="Arial" w:eastAsia="Times New Roman" w:hAnsi="Arial"/>
                <w:b/>
                <w:bCs/>
                <w:i/>
                <w:noProof/>
                <w:sz w:val="18"/>
                <w:lang w:eastAsia="ko-KR"/>
              </w:rPr>
              <w:t>drb</w:t>
            </w:r>
            <w:r w:rsidRPr="00D802A0">
              <w:rPr>
                <w:rFonts w:ascii="Arial" w:eastAsia="Times New Roman" w:hAnsi="Arial"/>
                <w:b/>
                <w:bCs/>
                <w:i/>
                <w:noProof/>
                <w:sz w:val="18"/>
                <w:lang w:eastAsia="ja-JP"/>
              </w:rPr>
              <w:t>-ContinueROHC</w:t>
            </w:r>
          </w:p>
          <w:p w14:paraId="49FE8625" w14:textId="77777777" w:rsidR="00BE267C" w:rsidRPr="00D802A0" w:rsidRDefault="00BE267C" w:rsidP="0021780F">
            <w:pPr>
              <w:keepNext/>
              <w:keepLines/>
              <w:overflowPunct w:val="0"/>
              <w:autoSpaceDE w:val="0"/>
              <w:autoSpaceDN w:val="0"/>
              <w:adjustRightInd w:val="0"/>
              <w:spacing w:after="0"/>
              <w:textAlignment w:val="baseline"/>
              <w:rPr>
                <w:rFonts w:ascii="Arial" w:eastAsia="Times New Roman" w:hAnsi="Arial"/>
                <w:sz w:val="18"/>
                <w:lang w:eastAsia="en-GB"/>
              </w:rPr>
            </w:pPr>
            <w:r w:rsidRPr="00D802A0">
              <w:rPr>
                <w:rFonts w:ascii="Arial" w:eastAsia="Times New Roman" w:hAnsi="Arial"/>
                <w:iCs/>
                <w:sz w:val="18"/>
                <w:lang w:eastAsia="ja-JP"/>
              </w:rPr>
              <w:t xml:space="preserve">This field </w:t>
            </w:r>
            <w:r w:rsidRPr="00D802A0">
              <w:rPr>
                <w:rFonts w:ascii="Arial" w:eastAsia="Times New Roman" w:hAnsi="Arial" w:cs="Arial"/>
                <w:sz w:val="18"/>
                <w:szCs w:val="18"/>
                <w:lang w:eastAsia="ko-KR"/>
              </w:rPr>
              <w:t>i</w:t>
            </w:r>
            <w:r w:rsidRPr="00D802A0">
              <w:rPr>
                <w:rFonts w:ascii="Arial" w:eastAsia="Times New Roman" w:hAnsi="Arial" w:cs="Arial"/>
                <w:sz w:val="18"/>
                <w:szCs w:val="18"/>
                <w:lang w:eastAsia="ja-JP"/>
              </w:rPr>
              <w:t xml:space="preserve">ndicates whether </w:t>
            </w:r>
            <w:r w:rsidRPr="00D802A0">
              <w:rPr>
                <w:rFonts w:ascii="Arial" w:eastAsia="Times New Roman" w:hAnsi="Arial" w:cs="Arial"/>
                <w:sz w:val="18"/>
                <w:szCs w:val="18"/>
                <w:lang w:eastAsia="ko-KR"/>
              </w:rPr>
              <w:t xml:space="preserve">to continue or reset the </w:t>
            </w:r>
            <w:r w:rsidRPr="00D802A0">
              <w:rPr>
                <w:rFonts w:ascii="Arial" w:eastAsia="Times New Roman" w:hAnsi="Arial" w:cs="Arial"/>
                <w:sz w:val="18"/>
                <w:szCs w:val="18"/>
                <w:lang w:eastAsia="ja-JP"/>
              </w:rPr>
              <w:t xml:space="preserve">header compression protocol context for </w:t>
            </w:r>
            <w:r w:rsidRPr="00D802A0">
              <w:rPr>
                <w:rFonts w:ascii="Arial" w:eastAsia="Times New Roman" w:hAnsi="Arial" w:cs="Arial"/>
                <w:sz w:val="18"/>
                <w:szCs w:val="18"/>
                <w:lang w:eastAsia="ko-KR"/>
              </w:rPr>
              <w:t xml:space="preserve">the </w:t>
            </w:r>
            <w:r w:rsidRPr="00D802A0">
              <w:rPr>
                <w:rFonts w:ascii="Arial" w:eastAsia="Times New Roman" w:hAnsi="Arial" w:cs="Arial"/>
                <w:sz w:val="18"/>
                <w:szCs w:val="18"/>
                <w:lang w:eastAsia="ja-JP"/>
              </w:rPr>
              <w:t xml:space="preserve">DRBs configured with </w:t>
            </w:r>
            <w:r w:rsidRPr="00D802A0">
              <w:rPr>
                <w:rFonts w:ascii="Arial" w:eastAsia="Times New Roman" w:hAnsi="Arial" w:cs="Arial"/>
                <w:sz w:val="18"/>
                <w:szCs w:val="18"/>
                <w:lang w:eastAsia="ko-KR"/>
              </w:rPr>
              <w:t xml:space="preserve">the </w:t>
            </w:r>
            <w:r w:rsidRPr="00D802A0">
              <w:rPr>
                <w:rFonts w:ascii="Arial" w:eastAsia="Times New Roman" w:hAnsi="Arial" w:cs="Arial"/>
                <w:sz w:val="18"/>
                <w:szCs w:val="18"/>
                <w:lang w:eastAsia="ja-JP"/>
              </w:rPr>
              <w:t>header</w:t>
            </w:r>
            <w:r w:rsidRPr="00D802A0">
              <w:rPr>
                <w:rFonts w:ascii="Arial" w:eastAsia="Times New Roman" w:hAnsi="Arial" w:cs="Arial"/>
                <w:sz w:val="18"/>
                <w:szCs w:val="18"/>
                <w:lang w:eastAsia="ko-KR"/>
              </w:rPr>
              <w:t xml:space="preserve"> compression protocol</w:t>
            </w:r>
            <w:r w:rsidRPr="00D802A0">
              <w:rPr>
                <w:rFonts w:ascii="Arial" w:eastAsia="Times New Roman" w:hAnsi="Arial"/>
                <w:iCs/>
                <w:sz w:val="18"/>
                <w:lang w:eastAsia="ko-KR"/>
              </w:rPr>
              <w:t xml:space="preserve">. Presence of the field indicates that the header compression protocol </w:t>
            </w:r>
            <w:r w:rsidRPr="00D802A0">
              <w:rPr>
                <w:rFonts w:ascii="Arial" w:eastAsia="Times New Roman" w:hAnsi="Arial" w:cs="Arial"/>
                <w:sz w:val="18"/>
                <w:szCs w:val="18"/>
                <w:lang w:eastAsia="ja-JP"/>
              </w:rPr>
              <w:t xml:space="preserve">context </w:t>
            </w:r>
            <w:r w:rsidRPr="00D802A0">
              <w:rPr>
                <w:rFonts w:ascii="Arial" w:eastAsia="Times New Roman" w:hAnsi="Arial"/>
                <w:iCs/>
                <w:sz w:val="18"/>
                <w:lang w:eastAsia="ko-KR"/>
              </w:rPr>
              <w:t xml:space="preserve">continues while absence indicates that the header compression protocol </w:t>
            </w:r>
            <w:r w:rsidRPr="00D802A0">
              <w:rPr>
                <w:rFonts w:ascii="Arial" w:eastAsia="Times New Roman" w:hAnsi="Arial" w:cs="Arial"/>
                <w:sz w:val="18"/>
                <w:szCs w:val="18"/>
                <w:lang w:eastAsia="ja-JP"/>
              </w:rPr>
              <w:t>context is reset</w:t>
            </w:r>
            <w:r w:rsidRPr="00D802A0">
              <w:rPr>
                <w:rFonts w:ascii="Arial" w:eastAsia="Times New Roman" w:hAnsi="Arial"/>
                <w:iCs/>
                <w:sz w:val="18"/>
                <w:lang w:eastAsia="ko-KR"/>
              </w:rPr>
              <w:t xml:space="preserve">. </w:t>
            </w:r>
          </w:p>
        </w:tc>
      </w:tr>
    </w:tbl>
    <w:p w14:paraId="4B07FFC2" w14:textId="77777777" w:rsidR="006F1A5D" w:rsidRPr="00323961" w:rsidRDefault="006F1A5D" w:rsidP="006F1A5D">
      <w:pPr>
        <w:spacing w:line="259" w:lineRule="auto"/>
        <w:rPr>
          <w:rFonts w:eastAsia="DengXian"/>
        </w:rPr>
      </w:pPr>
    </w:p>
    <w:p w14:paraId="0CEB8308" w14:textId="77777777" w:rsidR="006F1A5D" w:rsidRPr="00323961" w:rsidRDefault="006F1A5D" w:rsidP="006F1A5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420E7D4F" w14:textId="77777777" w:rsidR="006F1A5D" w:rsidRPr="00323961" w:rsidRDefault="006F1A5D" w:rsidP="006F1A5D">
      <w:pPr>
        <w:spacing w:after="160" w:line="259" w:lineRule="auto"/>
        <w:rPr>
          <w:lang w:eastAsia="ko-KR"/>
        </w:rPr>
      </w:pPr>
    </w:p>
    <w:p w14:paraId="292877B9" w14:textId="77777777" w:rsidR="001160CA" w:rsidRPr="001160CA" w:rsidRDefault="001160CA" w:rsidP="001160C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69" w:name="_Toc20431710"/>
      <w:bookmarkStart w:id="70" w:name="_Toc29339261"/>
      <w:bookmarkStart w:id="71" w:name="_Toc36553252"/>
      <w:bookmarkStart w:id="72" w:name="_Toc52556790"/>
      <w:bookmarkStart w:id="73" w:name="_Toc60849582"/>
      <w:bookmarkStart w:id="74" w:name="_Toc20431712"/>
      <w:bookmarkStart w:id="75" w:name="_Toc29339263"/>
      <w:bookmarkStart w:id="76" w:name="_Toc36553254"/>
      <w:bookmarkStart w:id="77" w:name="_Toc52556792"/>
      <w:bookmarkStart w:id="78" w:name="_Toc60849584"/>
      <w:r w:rsidRPr="001160CA">
        <w:rPr>
          <w:rFonts w:ascii="Arial" w:eastAsia="Times New Roman" w:hAnsi="Arial"/>
          <w:sz w:val="28"/>
          <w:lang w:eastAsia="x-none"/>
        </w:rPr>
        <w:t>6.3.1</w:t>
      </w:r>
      <w:r w:rsidRPr="001160CA">
        <w:rPr>
          <w:rFonts w:ascii="Arial" w:eastAsia="Times New Roman" w:hAnsi="Arial"/>
          <w:sz w:val="28"/>
          <w:lang w:eastAsia="x-none"/>
        </w:rPr>
        <w:tab/>
        <w:t>System information blocks</w:t>
      </w:r>
      <w:bookmarkEnd w:id="69"/>
      <w:bookmarkEnd w:id="70"/>
      <w:bookmarkEnd w:id="71"/>
      <w:bookmarkEnd w:id="72"/>
      <w:bookmarkEnd w:id="73"/>
    </w:p>
    <w:p w14:paraId="450C1E4F" w14:textId="77777777" w:rsidR="001160CA" w:rsidRPr="001160CA" w:rsidRDefault="001160CA" w:rsidP="001160CA">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x-none"/>
        </w:rPr>
      </w:pPr>
      <w:r w:rsidRPr="001160CA">
        <w:rPr>
          <w:rFonts w:ascii="Arial" w:eastAsia="Times New Roman" w:hAnsi="Arial"/>
          <w:sz w:val="24"/>
          <w:lang w:eastAsia="x-none"/>
        </w:rPr>
        <w:t>–</w:t>
      </w:r>
      <w:r w:rsidRPr="001160CA">
        <w:rPr>
          <w:rFonts w:ascii="Arial" w:eastAsia="Times New Roman" w:hAnsi="Arial"/>
          <w:sz w:val="24"/>
          <w:lang w:eastAsia="x-none"/>
        </w:rPr>
        <w:tab/>
      </w:r>
      <w:r w:rsidRPr="001160CA">
        <w:rPr>
          <w:rFonts w:ascii="Arial" w:eastAsia="Times New Roman" w:hAnsi="Arial"/>
          <w:i/>
          <w:noProof/>
          <w:sz w:val="24"/>
          <w:lang w:eastAsia="x-none"/>
        </w:rPr>
        <w:t>SystemInformationBlockType3</w:t>
      </w:r>
      <w:bookmarkEnd w:id="74"/>
      <w:bookmarkEnd w:id="75"/>
      <w:bookmarkEnd w:id="76"/>
      <w:bookmarkEnd w:id="77"/>
      <w:bookmarkEnd w:id="78"/>
    </w:p>
    <w:p w14:paraId="7CF39782" w14:textId="77777777" w:rsidR="001160CA" w:rsidRPr="001160CA" w:rsidRDefault="001160CA" w:rsidP="001160CA">
      <w:pPr>
        <w:overflowPunct w:val="0"/>
        <w:autoSpaceDE w:val="0"/>
        <w:autoSpaceDN w:val="0"/>
        <w:adjustRightInd w:val="0"/>
        <w:textAlignment w:val="baseline"/>
        <w:rPr>
          <w:rFonts w:eastAsia="Times New Roman"/>
          <w:lang w:eastAsia="ja-JP"/>
        </w:rPr>
      </w:pPr>
      <w:r w:rsidRPr="001160CA">
        <w:rPr>
          <w:rFonts w:eastAsia="Times New Roman"/>
          <w:lang w:eastAsia="ja-JP"/>
        </w:rPr>
        <w:t xml:space="preserve">The IE </w:t>
      </w:r>
      <w:r w:rsidRPr="001160CA">
        <w:rPr>
          <w:rFonts w:eastAsia="Times New Roman"/>
          <w:i/>
          <w:noProof/>
          <w:lang w:eastAsia="ja-JP"/>
        </w:rPr>
        <w:t>SystemInformationBlockType3</w:t>
      </w:r>
      <w:r w:rsidRPr="001160CA">
        <w:rPr>
          <w:rFonts w:eastAsia="Times New Roman"/>
          <w:lang w:eastAsia="ja-JP"/>
        </w:rPr>
        <w:t xml:space="preserve"> contains cell re-selection information common for intra-frequency, inter-frequency and/ or inter-RAT cell re-selection (i.e. applicable for more than one type of cell re-selection but not necessarily all) as well as intra-frequency cell re-selection information other than neighbouring cell related.</w:t>
      </w:r>
    </w:p>
    <w:p w14:paraId="28085C20" w14:textId="77777777" w:rsidR="001160CA" w:rsidRPr="001160CA" w:rsidRDefault="001160CA" w:rsidP="001160CA">
      <w:pPr>
        <w:keepNext/>
        <w:keepLines/>
        <w:overflowPunct w:val="0"/>
        <w:autoSpaceDE w:val="0"/>
        <w:autoSpaceDN w:val="0"/>
        <w:adjustRightInd w:val="0"/>
        <w:spacing w:before="60"/>
        <w:jc w:val="center"/>
        <w:textAlignment w:val="baseline"/>
        <w:rPr>
          <w:rFonts w:ascii="Arial" w:eastAsia="Times New Roman" w:hAnsi="Arial"/>
          <w:b/>
          <w:bCs/>
          <w:i/>
          <w:iCs/>
          <w:lang w:eastAsia="x-none"/>
        </w:rPr>
      </w:pPr>
      <w:r w:rsidRPr="001160CA">
        <w:rPr>
          <w:rFonts w:ascii="Arial" w:eastAsia="Times New Roman" w:hAnsi="Arial"/>
          <w:b/>
          <w:bCs/>
          <w:i/>
          <w:iCs/>
          <w:noProof/>
          <w:lang w:eastAsia="x-none"/>
        </w:rPr>
        <w:t xml:space="preserve">SystemInformationBlockType3 </w:t>
      </w:r>
      <w:r w:rsidRPr="001160CA">
        <w:rPr>
          <w:rFonts w:ascii="Arial" w:eastAsia="Times New Roman" w:hAnsi="Arial"/>
          <w:b/>
          <w:bCs/>
          <w:iCs/>
          <w:noProof/>
          <w:lang w:eastAsia="x-none"/>
        </w:rPr>
        <w:t>information element</w:t>
      </w:r>
    </w:p>
    <w:p w14:paraId="63C301E1"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 ASN1START</w:t>
      </w:r>
    </w:p>
    <w:p w14:paraId="4B2BEECD"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F75150C"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SystemInformationBlockType3 ::=</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SEQUENCE {</w:t>
      </w:r>
    </w:p>
    <w:p w14:paraId="79B560BF"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t>cellReselectionInfoCommon</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SEQUENCE {</w:t>
      </w:r>
    </w:p>
    <w:p w14:paraId="3E4D7519"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q-Hyst</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ENUMERATED {</w:t>
      </w:r>
    </w:p>
    <w:p w14:paraId="3C9227B5"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dB0, dB1, dB2, dB3, dB4, dB5, dB6, dB8, dB10,</w:t>
      </w:r>
    </w:p>
    <w:p w14:paraId="4E0A2C9C"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dB12, dB14, dB16, dB18, dB20, dB22, dB24},</w:t>
      </w:r>
    </w:p>
    <w:p w14:paraId="775E3F0D"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speedStateReselectionPars</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SEQUENCE {</w:t>
      </w:r>
    </w:p>
    <w:p w14:paraId="75A5C284"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mobilityStateParameters</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MobilityStateParameters,</w:t>
      </w:r>
    </w:p>
    <w:p w14:paraId="73243843"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q-HystSF</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SEQUENCE {</w:t>
      </w:r>
    </w:p>
    <w:p w14:paraId="4F8F5B59"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sf-Medium</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ENUMERATED {</w:t>
      </w:r>
    </w:p>
    <w:p w14:paraId="49B04CA8"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dB-6, dB-4, dB-2, dB0},</w:t>
      </w:r>
    </w:p>
    <w:p w14:paraId="0B79B562"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sf-High</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ENUMERATED {</w:t>
      </w:r>
    </w:p>
    <w:p w14:paraId="573016BD"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dB-6, dB-4, dB-2, dB0}</w:t>
      </w:r>
    </w:p>
    <w:p w14:paraId="6AE53BF5"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w:t>
      </w:r>
    </w:p>
    <w:p w14:paraId="773A0409"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OPTIONAL</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 Need OP</w:t>
      </w:r>
    </w:p>
    <w:p w14:paraId="07B9CBFA"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t>},</w:t>
      </w:r>
    </w:p>
    <w:p w14:paraId="7DD2EF49"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t>cellReselectionServingFreqInfo</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SEQUENCE {</w:t>
      </w:r>
    </w:p>
    <w:p w14:paraId="2032CFF0"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s-NonIntraSearch</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ReselectionThreshold</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OPTIONAL,</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 Need OP</w:t>
      </w:r>
    </w:p>
    <w:p w14:paraId="585FECF3"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threshServingLow</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ReselectionThreshold,</w:t>
      </w:r>
    </w:p>
    <w:p w14:paraId="7311FA0B"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cellReselectionPriority</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CellReselectionPriority</w:t>
      </w:r>
    </w:p>
    <w:p w14:paraId="13B27B0C"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t>},</w:t>
      </w:r>
    </w:p>
    <w:p w14:paraId="4127495C"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t>intraFreqCellReselectionInfo</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SEQUENCE {</w:t>
      </w:r>
    </w:p>
    <w:p w14:paraId="1B362BA3"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q-RxLevMin</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Q-RxLevMin,</w:t>
      </w:r>
    </w:p>
    <w:p w14:paraId="0834BE32"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p-Max</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P-Max</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OPTIONAL,</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 Need OP</w:t>
      </w:r>
    </w:p>
    <w:p w14:paraId="6A713D8F"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s-IntraSearch</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ReselectionThreshold</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OPTIONAL,</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 Need OP</w:t>
      </w:r>
    </w:p>
    <w:p w14:paraId="15537609"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allowedMeasBandwidth</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AllowedMeasBandwidth</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OPTIONAL,</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 xml:space="preserve">-- </w:t>
      </w:r>
      <w:bookmarkStart w:id="79" w:name="OLE_LINK42"/>
      <w:bookmarkStart w:id="80" w:name="OLE_LINK48"/>
      <w:r w:rsidRPr="001160CA">
        <w:rPr>
          <w:rFonts w:ascii="Courier New" w:eastAsia="Times New Roman" w:hAnsi="Courier New"/>
          <w:noProof/>
          <w:sz w:val="16"/>
          <w:lang w:eastAsia="ja-JP"/>
        </w:rPr>
        <w:t>Need OP</w:t>
      </w:r>
      <w:bookmarkEnd w:id="79"/>
      <w:bookmarkEnd w:id="80"/>
    </w:p>
    <w:p w14:paraId="3DE3FE01"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presenceAntennaPort1</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PresenceAntennaPort1,</w:t>
      </w:r>
    </w:p>
    <w:p w14:paraId="6E9431D2"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160CA">
        <w:rPr>
          <w:rFonts w:ascii="Courier New" w:eastAsia="Times New Roman" w:hAnsi="Courier New"/>
          <w:noProof/>
          <w:sz w:val="16"/>
          <w:lang w:eastAsia="ja-JP"/>
        </w:rPr>
        <w:tab/>
      </w:r>
      <w:r w:rsidRPr="001160CA">
        <w:rPr>
          <w:rFonts w:ascii="Courier New" w:eastAsia="Times New Roman" w:hAnsi="Courier New"/>
          <w:noProof/>
          <w:sz w:val="16"/>
          <w:lang w:eastAsia="zh-CN"/>
        </w:rPr>
        <w:tab/>
      </w:r>
      <w:r w:rsidRPr="001160CA">
        <w:rPr>
          <w:rFonts w:ascii="Courier New" w:eastAsia="Times New Roman" w:hAnsi="Courier New"/>
          <w:noProof/>
          <w:sz w:val="16"/>
          <w:lang w:eastAsia="ja-JP"/>
        </w:rPr>
        <w:t>neighCellConfig</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zh-CN"/>
        </w:rPr>
        <w:t>NeighCellConfig,</w:t>
      </w:r>
    </w:p>
    <w:p w14:paraId="46482DBD"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t-ReselectionEUTRA</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T-Reselection,</w:t>
      </w:r>
    </w:p>
    <w:p w14:paraId="5A0F8D97"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t-ReselectionEUTRA-SF</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SpeedStateScaleFactors</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OPTIONAL</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 xml:space="preserve">-- </w:t>
      </w:r>
      <w:r w:rsidRPr="001160CA">
        <w:rPr>
          <w:rFonts w:ascii="Courier New" w:eastAsia="Times New Roman" w:hAnsi="Courier New"/>
          <w:noProof/>
          <w:sz w:val="16"/>
          <w:lang w:eastAsia="zh-CN"/>
        </w:rPr>
        <w:t>N</w:t>
      </w:r>
      <w:r w:rsidRPr="001160CA">
        <w:rPr>
          <w:rFonts w:ascii="Courier New" w:eastAsia="Times New Roman" w:hAnsi="Courier New"/>
          <w:noProof/>
          <w:sz w:val="16"/>
          <w:lang w:eastAsia="ja-JP"/>
        </w:rPr>
        <w:t>eed OP</w:t>
      </w:r>
    </w:p>
    <w:p w14:paraId="21B7C335"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t>},</w:t>
      </w:r>
    </w:p>
    <w:p w14:paraId="21C88A91"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t>...,</w:t>
      </w:r>
    </w:p>
    <w:p w14:paraId="2578AD00"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t>lateNonCriticalExtension</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OCTET STRING (CONTAINING SystemInformationBlockType3-v10j0-IEs)</w:t>
      </w:r>
      <w:r w:rsidRPr="001160CA">
        <w:rPr>
          <w:rFonts w:ascii="Courier New" w:eastAsia="Times New Roman" w:hAnsi="Courier New"/>
          <w:noProof/>
          <w:sz w:val="16"/>
          <w:lang w:eastAsia="ja-JP"/>
        </w:rPr>
        <w:tab/>
        <w:t>OPTIONAL,</w:t>
      </w:r>
    </w:p>
    <w:p w14:paraId="2191A80D"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t>[[</w:t>
      </w:r>
      <w:r w:rsidRPr="001160CA">
        <w:rPr>
          <w:rFonts w:ascii="Courier New" w:eastAsia="Times New Roman" w:hAnsi="Courier New"/>
          <w:noProof/>
          <w:sz w:val="16"/>
          <w:lang w:eastAsia="ja-JP"/>
        </w:rPr>
        <w:tab/>
        <w:t>s-IntraSearch-v920</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SEQUENCE {</w:t>
      </w:r>
    </w:p>
    <w:p w14:paraId="6BE8C666"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s-IntraSearchP-r9</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ReselectionThreshold,</w:t>
      </w:r>
    </w:p>
    <w:p w14:paraId="5C10226D"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s-IntraSearchQ-r9</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ReselectionThresholdQ-r9</w:t>
      </w:r>
    </w:p>
    <w:p w14:paraId="720594AC"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OPTIONAL,</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 Need OP</w:t>
      </w:r>
    </w:p>
    <w:p w14:paraId="5B258BF6"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s-NonIntraSearch-v920</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SEQUENCE {</w:t>
      </w:r>
    </w:p>
    <w:p w14:paraId="4A773169"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s-NonIntraSearchP-r9</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ReselectionThreshold,</w:t>
      </w:r>
    </w:p>
    <w:p w14:paraId="59AF6934"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s-NonIntraSearchQ-r9</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ReselectionThresholdQ-r9</w:t>
      </w:r>
    </w:p>
    <w:p w14:paraId="3963C47C"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OPTIONAL,</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 Need OP</w:t>
      </w:r>
    </w:p>
    <w:p w14:paraId="4375A5A9"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q-QualMin-r9</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Q-QualMin-r9</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OPTIONAL,</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 Need OP</w:t>
      </w:r>
    </w:p>
    <w:p w14:paraId="13610B5B"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threshServingLowQ-r9</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ReselectionThresholdQ-r9</w:t>
      </w:r>
      <w:r w:rsidRPr="001160CA">
        <w:rPr>
          <w:rFonts w:ascii="Courier New" w:eastAsia="Times New Roman" w:hAnsi="Courier New"/>
          <w:noProof/>
          <w:sz w:val="16"/>
          <w:lang w:eastAsia="ja-JP"/>
        </w:rPr>
        <w:tab/>
        <w:t>OPTIONAL</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 Need OP</w:t>
      </w:r>
    </w:p>
    <w:p w14:paraId="0CFD5610"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t>]],</w:t>
      </w:r>
    </w:p>
    <w:p w14:paraId="6DDB5989"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t>[[</w:t>
      </w:r>
      <w:r w:rsidRPr="001160CA">
        <w:rPr>
          <w:rFonts w:ascii="Courier New" w:eastAsia="Times New Roman" w:hAnsi="Courier New"/>
          <w:noProof/>
          <w:sz w:val="16"/>
          <w:lang w:eastAsia="ja-JP"/>
        </w:rPr>
        <w:tab/>
        <w:t>q-QualMinWB-r11</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Q-QualMin-r9</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OPTIONAL</w:t>
      </w:r>
      <w:r w:rsidRPr="001160CA">
        <w:rPr>
          <w:rFonts w:ascii="Courier New" w:eastAsia="Times New Roman" w:hAnsi="Courier New"/>
          <w:noProof/>
          <w:sz w:val="16"/>
          <w:lang w:eastAsia="ja-JP"/>
        </w:rPr>
        <w:tab/>
        <w:t>-- Cond WB-RSRQ</w:t>
      </w:r>
    </w:p>
    <w:p w14:paraId="1306BFAE"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160CA">
        <w:rPr>
          <w:rFonts w:ascii="Courier New" w:eastAsia="Times New Roman" w:hAnsi="Courier New"/>
          <w:noProof/>
          <w:sz w:val="16"/>
          <w:lang w:eastAsia="ja-JP"/>
        </w:rPr>
        <w:tab/>
        <w:t>]]</w:t>
      </w:r>
      <w:r w:rsidRPr="001160CA">
        <w:rPr>
          <w:rFonts w:ascii="Courier New" w:eastAsia="Times New Roman" w:hAnsi="Courier New"/>
          <w:noProof/>
          <w:sz w:val="16"/>
          <w:lang w:eastAsia="zh-CN"/>
        </w:rPr>
        <w:t>,</w:t>
      </w:r>
    </w:p>
    <w:p w14:paraId="04F420B3"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365"/>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t>[[</w:t>
      </w:r>
      <w:r w:rsidRPr="001160CA">
        <w:rPr>
          <w:rFonts w:ascii="Courier New" w:eastAsia="Times New Roman" w:hAnsi="Courier New"/>
          <w:noProof/>
          <w:sz w:val="16"/>
          <w:lang w:eastAsia="zh-CN"/>
        </w:rPr>
        <w:tab/>
      </w:r>
      <w:r w:rsidRPr="001160CA">
        <w:rPr>
          <w:rFonts w:ascii="Courier New" w:eastAsia="Times New Roman" w:hAnsi="Courier New"/>
          <w:noProof/>
          <w:sz w:val="16"/>
          <w:lang w:eastAsia="ja-JP"/>
        </w:rPr>
        <w:t>q-QualMin</w:t>
      </w:r>
      <w:r w:rsidRPr="001160CA">
        <w:rPr>
          <w:rFonts w:ascii="Courier New" w:eastAsia="Times New Roman" w:hAnsi="Courier New"/>
          <w:noProof/>
          <w:sz w:val="16"/>
          <w:lang w:eastAsia="zh-CN"/>
        </w:rPr>
        <w:t>RSRQ-OnAllSymbols</w:t>
      </w:r>
      <w:r w:rsidRPr="001160CA">
        <w:rPr>
          <w:rFonts w:ascii="Courier New" w:eastAsia="Times New Roman" w:hAnsi="Courier New"/>
          <w:noProof/>
          <w:sz w:val="16"/>
          <w:lang w:eastAsia="ja-JP"/>
        </w:rPr>
        <w:t>-r1</w:t>
      </w:r>
      <w:r w:rsidRPr="001160CA">
        <w:rPr>
          <w:rFonts w:ascii="Courier New" w:eastAsia="Times New Roman" w:hAnsi="Courier New"/>
          <w:noProof/>
          <w:sz w:val="16"/>
          <w:lang w:eastAsia="zh-CN"/>
        </w:rPr>
        <w:t>2</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Q-QualMin-r9</w:t>
      </w:r>
      <w:r w:rsidRPr="001160CA">
        <w:rPr>
          <w:rFonts w:ascii="Courier New" w:eastAsia="Times New Roman" w:hAnsi="Courier New"/>
          <w:noProof/>
          <w:sz w:val="16"/>
          <w:lang w:eastAsia="zh-CN"/>
        </w:rPr>
        <w:tab/>
      </w:r>
      <w:r w:rsidRPr="001160CA">
        <w:rPr>
          <w:rFonts w:ascii="Courier New" w:eastAsia="Times New Roman" w:hAnsi="Courier New"/>
          <w:noProof/>
          <w:sz w:val="16"/>
          <w:lang w:eastAsia="zh-CN"/>
        </w:rPr>
        <w:tab/>
      </w:r>
      <w:r w:rsidRPr="001160CA">
        <w:rPr>
          <w:rFonts w:ascii="Courier New" w:eastAsia="Times New Roman" w:hAnsi="Courier New"/>
          <w:noProof/>
          <w:sz w:val="16"/>
          <w:lang w:eastAsia="zh-CN"/>
        </w:rPr>
        <w:tab/>
      </w:r>
      <w:r w:rsidRPr="001160CA">
        <w:rPr>
          <w:rFonts w:ascii="Courier New" w:eastAsia="Times New Roman" w:hAnsi="Courier New"/>
          <w:noProof/>
          <w:sz w:val="16"/>
          <w:lang w:eastAsia="zh-CN"/>
        </w:rPr>
        <w:tab/>
      </w:r>
      <w:r w:rsidRPr="001160CA">
        <w:rPr>
          <w:rFonts w:ascii="Courier New" w:eastAsia="Times New Roman" w:hAnsi="Courier New"/>
          <w:noProof/>
          <w:sz w:val="16"/>
          <w:lang w:eastAsia="ja-JP"/>
        </w:rPr>
        <w:t>OPTIONAL</w:t>
      </w:r>
      <w:r w:rsidRPr="001160CA">
        <w:rPr>
          <w:rFonts w:ascii="Courier New" w:eastAsia="Times New Roman" w:hAnsi="Courier New"/>
          <w:noProof/>
          <w:sz w:val="16"/>
          <w:lang w:eastAsia="zh-CN"/>
        </w:rPr>
        <w:tab/>
      </w:r>
      <w:r w:rsidRPr="001160CA">
        <w:rPr>
          <w:rFonts w:ascii="Courier New" w:eastAsia="Times New Roman" w:hAnsi="Courier New"/>
          <w:noProof/>
          <w:sz w:val="16"/>
          <w:lang w:eastAsia="zh-CN"/>
        </w:rPr>
        <w:tab/>
      </w:r>
      <w:r w:rsidRPr="001160CA">
        <w:rPr>
          <w:rFonts w:ascii="Courier New" w:eastAsia="Times New Roman" w:hAnsi="Courier New"/>
          <w:noProof/>
          <w:sz w:val="16"/>
          <w:lang w:eastAsia="zh-CN"/>
        </w:rPr>
        <w:tab/>
      </w:r>
      <w:r w:rsidRPr="001160CA">
        <w:rPr>
          <w:rFonts w:ascii="Courier New" w:eastAsia="Times New Roman" w:hAnsi="Courier New"/>
          <w:noProof/>
          <w:sz w:val="16"/>
          <w:lang w:eastAsia="ja-JP"/>
        </w:rPr>
        <w:t>-- Cond RSRQ</w:t>
      </w:r>
    </w:p>
    <w:p w14:paraId="24972621"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lastRenderedPageBreak/>
        <w:tab/>
        <w:t>]],</w:t>
      </w:r>
    </w:p>
    <w:p w14:paraId="559E952E"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t>[[</w:t>
      </w:r>
      <w:r w:rsidRPr="001160CA">
        <w:rPr>
          <w:rFonts w:ascii="Courier New" w:eastAsia="Times New Roman" w:hAnsi="Courier New"/>
          <w:noProof/>
          <w:sz w:val="16"/>
          <w:lang w:eastAsia="ja-JP"/>
        </w:rPr>
        <w:tab/>
        <w:t>cellReselectionServingFreqInfo-v1310 CellReselectionServingFreqInfo-v1310</w:t>
      </w:r>
      <w:r w:rsidRPr="001160CA">
        <w:rPr>
          <w:rFonts w:ascii="Courier New" w:eastAsia="Times New Roman" w:hAnsi="Courier New"/>
          <w:noProof/>
          <w:sz w:val="16"/>
          <w:lang w:eastAsia="ja-JP"/>
        </w:rPr>
        <w:tab/>
        <w:t>OPTIONAL,</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 Need OP</w:t>
      </w:r>
    </w:p>
    <w:p w14:paraId="3FCDF3B5"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redistributionServingInfo-r13</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RedistributionServingInfo-r13 OPTIONAL,</w:t>
      </w:r>
      <w:r w:rsidRPr="001160CA">
        <w:rPr>
          <w:rFonts w:ascii="Courier New" w:eastAsia="Times New Roman" w:hAnsi="Courier New"/>
          <w:noProof/>
          <w:sz w:val="16"/>
          <w:lang w:eastAsia="ja-JP"/>
        </w:rPr>
        <w:tab/>
        <w:t>--Need OR</w:t>
      </w:r>
    </w:p>
    <w:p w14:paraId="5B0B331B"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cellSelectionInfoCE-r13</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CellSelectionInfoCE-r13</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OPTIONAL,</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 Need OP</w:t>
      </w:r>
    </w:p>
    <w:p w14:paraId="57B4702B"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iCs/>
          <w:noProof/>
          <w:sz w:val="16"/>
          <w:lang w:eastAsia="ja-JP"/>
        </w:rPr>
      </w:pP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bCs/>
          <w:iCs/>
          <w:noProof/>
          <w:sz w:val="16"/>
          <w:lang w:eastAsia="ja-JP"/>
        </w:rPr>
        <w:t>t-ReselectionEUTRA-CE-r13</w:t>
      </w:r>
      <w:r w:rsidRPr="001160CA">
        <w:rPr>
          <w:rFonts w:ascii="Courier New" w:eastAsia="Times New Roman" w:hAnsi="Courier New"/>
          <w:bCs/>
          <w:iCs/>
          <w:noProof/>
          <w:sz w:val="16"/>
          <w:lang w:eastAsia="ja-JP"/>
        </w:rPr>
        <w:tab/>
      </w:r>
      <w:r w:rsidRPr="001160CA">
        <w:rPr>
          <w:rFonts w:ascii="Courier New" w:eastAsia="Times New Roman" w:hAnsi="Courier New"/>
          <w:bCs/>
          <w:iCs/>
          <w:noProof/>
          <w:sz w:val="16"/>
          <w:lang w:eastAsia="ja-JP"/>
        </w:rPr>
        <w:tab/>
      </w:r>
      <w:r w:rsidRPr="001160CA">
        <w:rPr>
          <w:rFonts w:ascii="Courier New" w:eastAsia="Times New Roman" w:hAnsi="Courier New"/>
          <w:bCs/>
          <w:iCs/>
          <w:noProof/>
          <w:sz w:val="16"/>
          <w:lang w:eastAsia="ja-JP"/>
        </w:rPr>
        <w:tab/>
      </w:r>
      <w:r w:rsidRPr="001160CA">
        <w:rPr>
          <w:rFonts w:ascii="Courier New" w:eastAsia="Times New Roman" w:hAnsi="Courier New"/>
          <w:bCs/>
          <w:iCs/>
          <w:noProof/>
          <w:sz w:val="16"/>
          <w:lang w:eastAsia="ja-JP"/>
        </w:rPr>
        <w:tab/>
        <w:t>T-ReselectionEUTRA-CE-r13</w:t>
      </w:r>
      <w:r w:rsidRPr="001160CA">
        <w:rPr>
          <w:rFonts w:ascii="Courier New" w:eastAsia="Times New Roman" w:hAnsi="Courier New"/>
          <w:bCs/>
          <w:iCs/>
          <w:noProof/>
          <w:sz w:val="16"/>
          <w:lang w:eastAsia="ja-JP"/>
        </w:rPr>
        <w:tab/>
        <w:t>OPTIONAL</w:t>
      </w:r>
      <w:r w:rsidRPr="001160CA">
        <w:rPr>
          <w:rFonts w:ascii="Courier New" w:eastAsia="Times New Roman" w:hAnsi="Courier New"/>
          <w:b/>
          <w:bCs/>
          <w:iCs/>
          <w:noProof/>
          <w:sz w:val="16"/>
          <w:lang w:eastAsia="ja-JP"/>
        </w:rPr>
        <w:tab/>
      </w:r>
      <w:r w:rsidRPr="001160CA">
        <w:rPr>
          <w:rFonts w:ascii="Courier New" w:eastAsia="Times New Roman" w:hAnsi="Courier New"/>
          <w:b/>
          <w:bCs/>
          <w:iCs/>
          <w:noProof/>
          <w:sz w:val="16"/>
          <w:lang w:eastAsia="ja-JP"/>
        </w:rPr>
        <w:tab/>
      </w:r>
      <w:r w:rsidRPr="001160CA">
        <w:rPr>
          <w:rFonts w:ascii="Courier New" w:eastAsia="Times New Roman" w:hAnsi="Courier New"/>
          <w:bCs/>
          <w:iCs/>
          <w:noProof/>
          <w:sz w:val="16"/>
          <w:lang w:eastAsia="ja-JP"/>
        </w:rPr>
        <w:t>-- Need OP</w:t>
      </w:r>
    </w:p>
    <w:p w14:paraId="404007E6"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t>]],</w:t>
      </w:r>
    </w:p>
    <w:p w14:paraId="737BDA11"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t>[[</w:t>
      </w:r>
      <w:r w:rsidRPr="001160CA">
        <w:rPr>
          <w:rFonts w:ascii="Courier New" w:eastAsia="Times New Roman" w:hAnsi="Courier New"/>
          <w:noProof/>
          <w:sz w:val="16"/>
          <w:lang w:eastAsia="ja-JP"/>
        </w:rPr>
        <w:tab/>
        <w:t>cellSelectionInfoCE1-r13</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CellSelectionInfoCE1-r13</w:t>
      </w:r>
      <w:r w:rsidRPr="001160CA">
        <w:rPr>
          <w:rFonts w:ascii="Courier New" w:eastAsia="Times New Roman" w:hAnsi="Courier New"/>
          <w:noProof/>
          <w:sz w:val="16"/>
          <w:lang w:eastAsia="ja-JP"/>
        </w:rPr>
        <w:tab/>
        <w:t>OPTIONAL</w:t>
      </w:r>
      <w:r w:rsidRPr="001160CA">
        <w:rPr>
          <w:rFonts w:ascii="Courier New" w:eastAsia="Times New Roman" w:hAnsi="Courier New"/>
          <w:noProof/>
          <w:sz w:val="16"/>
          <w:lang w:eastAsia="ja-JP"/>
        </w:rPr>
        <w:tab/>
        <w:t>-- Need OP</w:t>
      </w:r>
    </w:p>
    <w:p w14:paraId="7169C45F"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t>]],</w:t>
      </w:r>
    </w:p>
    <w:p w14:paraId="019F56A5"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t>[[</w:t>
      </w:r>
      <w:r w:rsidRPr="001160CA">
        <w:rPr>
          <w:rFonts w:ascii="Courier New" w:eastAsia="Times New Roman" w:hAnsi="Courier New"/>
          <w:noProof/>
          <w:sz w:val="16"/>
          <w:lang w:eastAsia="ja-JP"/>
        </w:rPr>
        <w:tab/>
        <w:t>cellSelectionInfoCE1-v1360</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CellSelectionInfoCE1-v1360</w:t>
      </w:r>
      <w:r w:rsidRPr="001160CA">
        <w:rPr>
          <w:rFonts w:ascii="Courier New" w:eastAsia="Times New Roman" w:hAnsi="Courier New"/>
          <w:noProof/>
          <w:sz w:val="16"/>
          <w:lang w:eastAsia="ja-JP"/>
        </w:rPr>
        <w:tab/>
        <w:t>OPTIONAL</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 Cond QrxlevminCE1</w:t>
      </w:r>
    </w:p>
    <w:p w14:paraId="58CB9B3B"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t>]],</w:t>
      </w:r>
    </w:p>
    <w:p w14:paraId="160F157B"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t>[[</w:t>
      </w:r>
      <w:r w:rsidRPr="001160CA">
        <w:rPr>
          <w:rFonts w:ascii="Courier New" w:eastAsia="Times New Roman" w:hAnsi="Courier New"/>
          <w:noProof/>
          <w:sz w:val="16"/>
          <w:lang w:eastAsia="ja-JP"/>
        </w:rPr>
        <w:tab/>
        <w:t>cellReselectionInfoCommon-v1460</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CellReselectionInfoCommon-v1460</w:t>
      </w:r>
      <w:r w:rsidRPr="001160CA">
        <w:rPr>
          <w:rFonts w:ascii="Courier New" w:eastAsia="Times New Roman" w:hAnsi="Courier New"/>
          <w:noProof/>
          <w:sz w:val="16"/>
          <w:lang w:eastAsia="ja-JP"/>
        </w:rPr>
        <w:tab/>
        <w:t>OPTIONAL</w:t>
      </w:r>
      <w:r w:rsidRPr="001160CA">
        <w:rPr>
          <w:rFonts w:ascii="Courier New" w:eastAsia="Times New Roman" w:hAnsi="Courier New"/>
          <w:noProof/>
          <w:sz w:val="16"/>
          <w:lang w:eastAsia="ja-JP"/>
        </w:rPr>
        <w:tab/>
        <w:t>-- Need OR</w:t>
      </w:r>
    </w:p>
    <w:p w14:paraId="5BB7D5F7"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t>]]</w:t>
      </w:r>
    </w:p>
    <w:p w14:paraId="36984D1B"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w:t>
      </w:r>
    </w:p>
    <w:p w14:paraId="0BD2DFA0"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3D9B64C"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RedistributionServingInfo-r13 ::=</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SEQUENCE {</w:t>
      </w:r>
    </w:p>
    <w:p w14:paraId="42334BCA"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t>redistributionFactorServing-r13</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INTEGER(0..10),</w:t>
      </w:r>
    </w:p>
    <w:p w14:paraId="44EF577A"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t>redistributionFactorCell-r13</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ENUMERATED{true}</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OPTIONAL,</w:t>
      </w:r>
      <w:r w:rsidRPr="001160CA">
        <w:rPr>
          <w:rFonts w:ascii="Courier New" w:eastAsia="Times New Roman" w:hAnsi="Courier New"/>
          <w:noProof/>
          <w:sz w:val="16"/>
          <w:lang w:eastAsia="ja-JP"/>
        </w:rPr>
        <w:tab/>
        <w:t>--Need OP</w:t>
      </w:r>
    </w:p>
    <w:p w14:paraId="2CFBCE05"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t>t360-r13</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ENUMERATED {min4, min8, min16, min32,infinity,</w:t>
      </w:r>
    </w:p>
    <w:p w14:paraId="531B6278"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spare3,spare2,spare1},</w:t>
      </w:r>
    </w:p>
    <w:p w14:paraId="5C9D6877"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t>redistrOnPagingOnly-r13</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ENUMERATED {true}</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OPTIONAL</w:t>
      </w:r>
      <w:r w:rsidRPr="001160CA">
        <w:rPr>
          <w:rFonts w:ascii="Courier New" w:eastAsia="Times New Roman" w:hAnsi="Courier New"/>
          <w:noProof/>
          <w:sz w:val="16"/>
          <w:lang w:eastAsia="ja-JP"/>
        </w:rPr>
        <w:tab/>
        <w:t>--Need OP</w:t>
      </w:r>
    </w:p>
    <w:p w14:paraId="1DBD7307"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w:t>
      </w:r>
    </w:p>
    <w:p w14:paraId="07F28633"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E12FDE8"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CellReselectionServingFreqInfo-v1310 ::=</w:t>
      </w:r>
      <w:r w:rsidRPr="001160CA">
        <w:rPr>
          <w:rFonts w:ascii="Courier New" w:eastAsia="Times New Roman" w:hAnsi="Courier New"/>
          <w:noProof/>
          <w:sz w:val="16"/>
          <w:lang w:eastAsia="ja-JP"/>
        </w:rPr>
        <w:tab/>
        <w:t>SEQUENCE {</w:t>
      </w:r>
    </w:p>
    <w:p w14:paraId="39A3B401"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t>cellReselectionSubPriority</w:t>
      </w:r>
      <w:r w:rsidRPr="001160CA">
        <w:rPr>
          <w:rFonts w:ascii="Courier New" w:eastAsia="Times New Roman" w:hAnsi="Courier New"/>
          <w:noProof/>
          <w:sz w:val="16"/>
          <w:lang w:eastAsia="zh-CN"/>
        </w:rPr>
        <w:t>-r13</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CellReselectionSubPriority-r13</w:t>
      </w:r>
    </w:p>
    <w:p w14:paraId="583D549E"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1160CA">
        <w:rPr>
          <w:rFonts w:ascii="Courier New" w:eastAsia="Times New Roman" w:hAnsi="Courier New"/>
          <w:noProof/>
          <w:sz w:val="16"/>
          <w:lang w:eastAsia="ja-JP"/>
        </w:rPr>
        <w:t>}</w:t>
      </w:r>
    </w:p>
    <w:p w14:paraId="43E40B76"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E989472"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 Late non critical extensions</w:t>
      </w:r>
    </w:p>
    <w:p w14:paraId="5E83A670"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SystemInformationBlockType3-v10j0-IEs ::= SEQUENCE {</w:t>
      </w:r>
    </w:p>
    <w:p w14:paraId="7B950C66"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t>freqBandInfo-r10</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NS-PmaxList-r10</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OPTIONAL,</w:t>
      </w:r>
      <w:r w:rsidRPr="001160CA">
        <w:rPr>
          <w:rFonts w:ascii="Courier New" w:eastAsia="Times New Roman" w:hAnsi="Courier New"/>
          <w:noProof/>
          <w:sz w:val="16"/>
          <w:lang w:eastAsia="ja-JP"/>
        </w:rPr>
        <w:tab/>
        <w:t>-- Need OR</w:t>
      </w:r>
    </w:p>
    <w:p w14:paraId="20098C9C"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t>multiBandInfoList-v10j0</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MultiBandInfoList-v10j0</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OPTIONAL,</w:t>
      </w:r>
      <w:r w:rsidRPr="001160CA">
        <w:rPr>
          <w:rFonts w:ascii="Courier New" w:eastAsia="Times New Roman" w:hAnsi="Courier New"/>
          <w:noProof/>
          <w:sz w:val="16"/>
          <w:lang w:eastAsia="ja-JP"/>
        </w:rPr>
        <w:tab/>
        <w:t>-- Need OR</w:t>
      </w:r>
    </w:p>
    <w:p w14:paraId="2963F159"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t>nonCriticalExtension</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SystemInformationBlockType3-v10l0-IEs</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OPTIONAL</w:t>
      </w:r>
    </w:p>
    <w:p w14:paraId="7A2EB167"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w:t>
      </w:r>
    </w:p>
    <w:p w14:paraId="6C58C6F5"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4D59FAA"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SystemInformationBlockType3-v10l0-IEs ::= SEQUENCE {</w:t>
      </w:r>
    </w:p>
    <w:p w14:paraId="325AFD92"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t>freqBandInfo-v10l0</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NS-PmaxList-v10l0</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OPTIONAL,</w:t>
      </w:r>
      <w:r w:rsidRPr="001160CA">
        <w:rPr>
          <w:rFonts w:ascii="Courier New" w:eastAsia="Times New Roman" w:hAnsi="Courier New"/>
          <w:noProof/>
          <w:sz w:val="16"/>
          <w:lang w:eastAsia="ja-JP"/>
        </w:rPr>
        <w:tab/>
        <w:t>-- Need OR</w:t>
      </w:r>
    </w:p>
    <w:p w14:paraId="67BEA872"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t>multiBandInfoList-v10l0</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MultiBandInfoList-v10l0</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OPTIONAL,</w:t>
      </w:r>
      <w:r w:rsidRPr="001160CA">
        <w:rPr>
          <w:rFonts w:ascii="Courier New" w:eastAsia="Times New Roman" w:hAnsi="Courier New"/>
          <w:noProof/>
          <w:sz w:val="16"/>
          <w:lang w:eastAsia="ja-JP"/>
        </w:rPr>
        <w:tab/>
        <w:t>-- Need OR</w:t>
      </w:r>
    </w:p>
    <w:p w14:paraId="18511886"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t>nonCriticalExtension</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SEQUENCE {}</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OPTIONAL</w:t>
      </w:r>
    </w:p>
    <w:p w14:paraId="7A2690DC"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w:t>
      </w:r>
    </w:p>
    <w:p w14:paraId="3490535D"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FDAF1FA"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CellReselectionInfoCommon-v1460 ::=</w:t>
      </w:r>
      <w:r w:rsidRPr="001160CA">
        <w:rPr>
          <w:rFonts w:ascii="Courier New" w:eastAsia="Times New Roman" w:hAnsi="Courier New"/>
          <w:noProof/>
          <w:sz w:val="16"/>
          <w:lang w:eastAsia="ja-JP"/>
        </w:rPr>
        <w:tab/>
        <w:t>SEQUENCE {</w:t>
      </w:r>
    </w:p>
    <w:p w14:paraId="2D81B978"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ab/>
        <w:t>s-SearchDeltaP-r14</w:t>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r>
      <w:r w:rsidRPr="001160CA">
        <w:rPr>
          <w:rFonts w:ascii="Courier New" w:eastAsia="Times New Roman" w:hAnsi="Courier New"/>
          <w:noProof/>
          <w:sz w:val="16"/>
          <w:lang w:eastAsia="ja-JP"/>
        </w:rPr>
        <w:tab/>
        <w:t>ENUMERATED {dB6, dB9, dB12, dB15}</w:t>
      </w:r>
    </w:p>
    <w:p w14:paraId="64B50C87"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w:t>
      </w:r>
    </w:p>
    <w:p w14:paraId="10AE9261"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43245F8" w14:textId="77777777" w:rsidR="001160CA" w:rsidRPr="001160CA" w:rsidRDefault="001160CA" w:rsidP="00116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1160CA">
        <w:rPr>
          <w:rFonts w:ascii="Courier New" w:eastAsia="Times New Roman" w:hAnsi="Courier New"/>
          <w:noProof/>
          <w:sz w:val="16"/>
          <w:lang w:eastAsia="ja-JP"/>
        </w:rPr>
        <w:t>-- ASN1STOP</w:t>
      </w:r>
    </w:p>
    <w:p w14:paraId="67B2ED72" w14:textId="77777777" w:rsidR="001160CA" w:rsidRPr="001160CA" w:rsidRDefault="001160CA" w:rsidP="001160CA">
      <w:pPr>
        <w:overflowPunct w:val="0"/>
        <w:autoSpaceDE w:val="0"/>
        <w:autoSpaceDN w:val="0"/>
        <w:adjustRightInd w:val="0"/>
        <w:textAlignment w:val="baseline"/>
        <w:rPr>
          <w:rFonts w:eastAsia="Times New Roman"/>
          <w:iCs/>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1160CA" w:rsidRPr="001160CA" w14:paraId="3E417326" w14:textId="77777777" w:rsidTr="0065433F">
        <w:trPr>
          <w:gridAfter w:val="1"/>
          <w:wAfter w:w="6" w:type="dxa"/>
          <w:cantSplit/>
          <w:tblHeader/>
        </w:trPr>
        <w:tc>
          <w:tcPr>
            <w:tcW w:w="9639" w:type="dxa"/>
          </w:tcPr>
          <w:p w14:paraId="564C0AA6" w14:textId="77777777" w:rsidR="001160CA" w:rsidRPr="001160CA" w:rsidRDefault="001160CA" w:rsidP="001160C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60CA">
              <w:rPr>
                <w:rFonts w:ascii="Arial" w:eastAsia="Times New Roman" w:hAnsi="Arial"/>
                <w:b/>
                <w:i/>
                <w:noProof/>
                <w:sz w:val="18"/>
                <w:lang w:eastAsia="en-GB"/>
              </w:rPr>
              <w:lastRenderedPageBreak/>
              <w:t>SystemInformationBlockType3</w:t>
            </w:r>
            <w:r w:rsidRPr="001160CA">
              <w:rPr>
                <w:rFonts w:ascii="Arial" w:eastAsia="Times New Roman" w:hAnsi="Arial"/>
                <w:b/>
                <w:iCs/>
                <w:noProof/>
                <w:sz w:val="18"/>
                <w:lang w:eastAsia="en-GB"/>
              </w:rPr>
              <w:t xml:space="preserve"> field descriptions</w:t>
            </w:r>
          </w:p>
        </w:tc>
      </w:tr>
      <w:tr w:rsidR="001160CA" w:rsidRPr="001160CA" w14:paraId="40741E93" w14:textId="77777777" w:rsidTr="0065433F">
        <w:trPr>
          <w:gridAfter w:val="1"/>
          <w:wAfter w:w="6" w:type="dxa"/>
          <w:cantSplit/>
        </w:trPr>
        <w:tc>
          <w:tcPr>
            <w:tcW w:w="9639" w:type="dxa"/>
          </w:tcPr>
          <w:p w14:paraId="6FEB4168"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160CA">
              <w:rPr>
                <w:rFonts w:ascii="Arial" w:eastAsia="Times New Roman" w:hAnsi="Arial"/>
                <w:b/>
                <w:bCs/>
                <w:i/>
                <w:noProof/>
                <w:sz w:val="18"/>
                <w:lang w:eastAsia="en-GB"/>
              </w:rPr>
              <w:t>allowedMeasBandwidth</w:t>
            </w:r>
          </w:p>
          <w:p w14:paraId="2F39335C"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i/>
                <w:iCs/>
                <w:sz w:val="18"/>
                <w:lang w:eastAsia="en-GB"/>
              </w:rPr>
            </w:pPr>
            <w:r w:rsidRPr="001160CA">
              <w:rPr>
                <w:rFonts w:ascii="Arial" w:eastAsia="Times New Roman" w:hAnsi="Arial"/>
                <w:sz w:val="18"/>
                <w:lang w:eastAsia="en-GB"/>
              </w:rPr>
              <w:t xml:space="preserve">If absent, the value corresponding to the downlink bandwidth indicated by the </w:t>
            </w:r>
            <w:r w:rsidRPr="001160CA">
              <w:rPr>
                <w:rFonts w:ascii="Arial" w:eastAsia="Times New Roman" w:hAnsi="Arial"/>
                <w:i/>
                <w:iCs/>
                <w:sz w:val="18"/>
                <w:lang w:eastAsia="en-GB"/>
              </w:rPr>
              <w:t>dl-Bandwidth</w:t>
            </w:r>
            <w:r w:rsidRPr="001160CA">
              <w:rPr>
                <w:rFonts w:ascii="Arial" w:eastAsia="Times New Roman" w:hAnsi="Arial"/>
                <w:sz w:val="18"/>
                <w:lang w:eastAsia="en-GB"/>
              </w:rPr>
              <w:t xml:space="preserve"> included in </w:t>
            </w:r>
            <w:r w:rsidRPr="001160CA">
              <w:rPr>
                <w:rFonts w:ascii="Arial" w:eastAsia="Times New Roman" w:hAnsi="Arial"/>
                <w:i/>
                <w:iCs/>
                <w:sz w:val="18"/>
                <w:lang w:eastAsia="en-GB"/>
              </w:rPr>
              <w:t>MasterInformationBlock</w:t>
            </w:r>
            <w:r w:rsidRPr="001160CA">
              <w:rPr>
                <w:rFonts w:ascii="Arial" w:eastAsia="Times New Roman" w:hAnsi="Arial"/>
                <w:sz w:val="18"/>
                <w:lang w:eastAsia="en-GB"/>
              </w:rPr>
              <w:t xml:space="preserve"> applies.</w:t>
            </w:r>
          </w:p>
        </w:tc>
      </w:tr>
      <w:tr w:rsidR="001160CA" w:rsidRPr="001160CA" w14:paraId="502E8747" w14:textId="77777777" w:rsidTr="0065433F">
        <w:trPr>
          <w:gridAfter w:val="1"/>
          <w:wAfter w:w="6" w:type="dxa"/>
          <w:cantSplit/>
        </w:trPr>
        <w:tc>
          <w:tcPr>
            <w:tcW w:w="9639" w:type="dxa"/>
          </w:tcPr>
          <w:p w14:paraId="41C5B230"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160CA">
              <w:rPr>
                <w:rFonts w:ascii="Arial" w:eastAsia="Times New Roman" w:hAnsi="Arial"/>
                <w:b/>
                <w:bCs/>
                <w:i/>
                <w:iCs/>
                <w:sz w:val="18"/>
                <w:lang w:eastAsia="ja-JP"/>
              </w:rPr>
              <w:t>cellSelectionInfoCE</w:t>
            </w:r>
          </w:p>
          <w:p w14:paraId="5851AB89"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sz w:val="18"/>
                <w:lang w:eastAsia="zh-CN"/>
              </w:rPr>
            </w:pPr>
            <w:r w:rsidRPr="001160CA">
              <w:rPr>
                <w:rFonts w:ascii="Arial" w:eastAsia="Times New Roman" w:hAnsi="Arial"/>
                <w:sz w:val="18"/>
                <w:lang w:eastAsia="zh-CN"/>
              </w:rPr>
              <w:t>Parameters included in coverage enhancement S criteria for BL UEs and UEs in CE, applicable for intra-frequency neighbour cells. If absent, coverage enhancement S criteria is not applicable.</w:t>
            </w:r>
          </w:p>
        </w:tc>
      </w:tr>
      <w:tr w:rsidR="001160CA" w:rsidRPr="001160CA" w14:paraId="31AB80B2" w14:textId="77777777" w:rsidTr="0065433F">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240886D6"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i/>
                <w:sz w:val="18"/>
                <w:lang w:eastAsia="ja-JP"/>
              </w:rPr>
            </w:pPr>
            <w:r w:rsidRPr="001160CA">
              <w:rPr>
                <w:rFonts w:ascii="Arial" w:eastAsia="Times New Roman" w:hAnsi="Arial"/>
                <w:b/>
                <w:i/>
                <w:sz w:val="18"/>
                <w:lang w:eastAsia="ja-JP"/>
              </w:rPr>
              <w:t>cellSelectionInfoCE1</w:t>
            </w:r>
          </w:p>
          <w:p w14:paraId="762983A0"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160CA">
              <w:rPr>
                <w:rFonts w:ascii="Arial" w:eastAsia="Times New Roman" w:hAnsi="Arial"/>
                <w:sz w:val="18"/>
                <w:lang w:eastAsia="zh-CN"/>
              </w:rPr>
              <w:t xml:space="preserve">Parameters included in coverage enhancement S criteria for BL UEs and UEs in CE supporting CE Mode B, applicable for intra-frequency neighbour cells. E-UTRAN includes </w:t>
            </w:r>
            <w:r w:rsidRPr="001160CA">
              <w:rPr>
                <w:rFonts w:ascii="Arial" w:eastAsia="Times New Roman" w:hAnsi="Arial"/>
                <w:sz w:val="18"/>
                <w:lang w:eastAsia="ja-JP"/>
              </w:rPr>
              <w:t xml:space="preserve">this IE only if </w:t>
            </w:r>
            <w:r w:rsidRPr="001160CA">
              <w:rPr>
                <w:rFonts w:ascii="Arial" w:eastAsia="Times New Roman" w:hAnsi="Arial"/>
                <w:i/>
                <w:sz w:val="18"/>
                <w:lang w:eastAsia="ja-JP"/>
              </w:rPr>
              <w:t>cellSelectionInfoCE</w:t>
            </w:r>
            <w:r w:rsidRPr="001160CA">
              <w:rPr>
                <w:rFonts w:ascii="Arial" w:eastAsia="Times New Roman" w:hAnsi="Arial"/>
                <w:sz w:val="18"/>
                <w:lang w:eastAsia="ja-JP"/>
              </w:rPr>
              <w:t xml:space="preserve"> in SIB3 is present.</w:t>
            </w:r>
          </w:p>
        </w:tc>
      </w:tr>
      <w:tr w:rsidR="001160CA" w:rsidRPr="001160CA" w14:paraId="22658F1F" w14:textId="77777777" w:rsidTr="0065433F">
        <w:trPr>
          <w:gridAfter w:val="1"/>
          <w:wAfter w:w="6" w:type="dxa"/>
          <w:cantSplit/>
        </w:trPr>
        <w:tc>
          <w:tcPr>
            <w:tcW w:w="9639" w:type="dxa"/>
          </w:tcPr>
          <w:p w14:paraId="1B74F1FA"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160CA">
              <w:rPr>
                <w:rFonts w:ascii="Arial" w:eastAsia="Times New Roman" w:hAnsi="Arial"/>
                <w:b/>
                <w:bCs/>
                <w:i/>
                <w:noProof/>
                <w:sz w:val="18"/>
                <w:lang w:eastAsia="en-GB"/>
              </w:rPr>
              <w:t>cellReselectionInfoCommon</w:t>
            </w:r>
          </w:p>
          <w:p w14:paraId="7073B7F8"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sz w:val="18"/>
                <w:lang w:eastAsia="en-GB"/>
              </w:rPr>
            </w:pPr>
            <w:r w:rsidRPr="001160CA">
              <w:rPr>
                <w:rFonts w:ascii="Arial" w:eastAsia="Times New Roman" w:hAnsi="Arial"/>
                <w:sz w:val="18"/>
                <w:lang w:eastAsia="en-GB"/>
              </w:rPr>
              <w:t>Cell re-selection information common for cells.</w:t>
            </w:r>
          </w:p>
        </w:tc>
      </w:tr>
      <w:tr w:rsidR="001160CA" w:rsidRPr="001160CA" w14:paraId="56FA83F5" w14:textId="77777777" w:rsidTr="0065433F">
        <w:trPr>
          <w:gridAfter w:val="1"/>
          <w:wAfter w:w="6" w:type="dxa"/>
          <w:cantSplit/>
        </w:trPr>
        <w:tc>
          <w:tcPr>
            <w:tcW w:w="9639" w:type="dxa"/>
          </w:tcPr>
          <w:p w14:paraId="2D304CA3"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160CA">
              <w:rPr>
                <w:rFonts w:ascii="Arial" w:eastAsia="Times New Roman" w:hAnsi="Arial"/>
                <w:b/>
                <w:bCs/>
                <w:i/>
                <w:noProof/>
                <w:sz w:val="18"/>
                <w:lang w:eastAsia="en-GB"/>
              </w:rPr>
              <w:t>cellReselectionServingFreqInfo</w:t>
            </w:r>
          </w:p>
          <w:p w14:paraId="30F8E1C8"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sz w:val="18"/>
                <w:lang w:eastAsia="en-GB"/>
              </w:rPr>
            </w:pPr>
            <w:r w:rsidRPr="001160CA">
              <w:rPr>
                <w:rFonts w:ascii="Arial" w:eastAsia="Times New Roman" w:hAnsi="Arial"/>
                <w:sz w:val="18"/>
                <w:lang w:eastAsia="en-GB"/>
              </w:rPr>
              <w:t>Information common for Cell re-selection to inter-frequency and inter-RAT cells.</w:t>
            </w:r>
          </w:p>
        </w:tc>
      </w:tr>
      <w:tr w:rsidR="001160CA" w:rsidRPr="001160CA" w14:paraId="06F201DC" w14:textId="77777777" w:rsidTr="0065433F">
        <w:trPr>
          <w:gridAfter w:val="1"/>
          <w:wAfter w:w="6" w:type="dxa"/>
          <w:cantSplit/>
        </w:trPr>
        <w:tc>
          <w:tcPr>
            <w:tcW w:w="9639" w:type="dxa"/>
          </w:tcPr>
          <w:p w14:paraId="63A520B9"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1160CA">
              <w:rPr>
                <w:rFonts w:ascii="Arial" w:eastAsia="Times New Roman" w:hAnsi="Arial"/>
                <w:b/>
                <w:bCs/>
                <w:i/>
                <w:sz w:val="18"/>
                <w:lang w:eastAsia="ja-JP"/>
              </w:rPr>
              <w:t>freqBandInfo</w:t>
            </w:r>
          </w:p>
          <w:p w14:paraId="50E5476D"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160CA">
              <w:rPr>
                <w:rFonts w:ascii="Arial" w:eastAsia="Times New Roman" w:hAnsi="Arial"/>
                <w:iCs/>
                <w:noProof/>
                <w:sz w:val="18"/>
                <w:lang w:eastAsia="en-GB"/>
              </w:rPr>
              <w:t xml:space="preserve">A list of </w:t>
            </w:r>
            <w:r w:rsidRPr="001160CA">
              <w:rPr>
                <w:rFonts w:ascii="Arial" w:eastAsia="Times New Roman" w:hAnsi="Arial"/>
                <w:i/>
                <w:iCs/>
                <w:noProof/>
                <w:sz w:val="18"/>
                <w:lang w:eastAsia="ja-JP"/>
              </w:rPr>
              <w:t>additionalPmax</w:t>
            </w:r>
            <w:r w:rsidRPr="001160CA">
              <w:rPr>
                <w:rFonts w:ascii="Arial" w:eastAsia="Times New Roman" w:hAnsi="Arial"/>
                <w:iCs/>
                <w:noProof/>
                <w:sz w:val="18"/>
                <w:lang w:eastAsia="ja-JP"/>
              </w:rPr>
              <w:t xml:space="preserve"> and </w:t>
            </w:r>
            <w:r w:rsidRPr="001160CA">
              <w:rPr>
                <w:rFonts w:ascii="Arial" w:eastAsia="Times New Roman" w:hAnsi="Arial"/>
                <w:i/>
                <w:iCs/>
                <w:noProof/>
                <w:sz w:val="18"/>
                <w:lang w:eastAsia="ja-JP"/>
              </w:rPr>
              <w:t>additionalSpectrumEmission</w:t>
            </w:r>
            <w:r w:rsidRPr="001160CA">
              <w:rPr>
                <w:rFonts w:ascii="Arial" w:eastAsia="Times New Roman" w:hAnsi="Arial"/>
                <w:iCs/>
                <w:noProof/>
                <w:sz w:val="18"/>
                <w:lang w:eastAsia="en-GB"/>
              </w:rPr>
              <w:t xml:space="preserve"> </w:t>
            </w:r>
            <w:r w:rsidRPr="001160CA">
              <w:rPr>
                <w:rFonts w:ascii="Arial" w:eastAsia="Times New Roman" w:hAnsi="Arial"/>
                <w:iCs/>
                <w:noProof/>
                <w:sz w:val="18"/>
                <w:lang w:eastAsia="ja-JP"/>
              </w:rPr>
              <w:t xml:space="preserve">values, </w:t>
            </w:r>
            <w:r w:rsidRPr="001160CA">
              <w:rPr>
                <w:rFonts w:ascii="Arial" w:eastAsia="Times New Roman" w:hAnsi="Arial"/>
                <w:iCs/>
                <w:noProof/>
                <w:sz w:val="18"/>
                <w:lang w:eastAsia="en-GB"/>
              </w:rPr>
              <w:t xml:space="preserve">as defined in </w:t>
            </w:r>
            <w:r w:rsidRPr="001160CA">
              <w:rPr>
                <w:rFonts w:ascii="Arial" w:eastAsia="Times New Roman" w:hAnsi="Arial"/>
                <w:iCs/>
                <w:sz w:val="18"/>
                <w:lang w:eastAsia="en-GB"/>
              </w:rPr>
              <w:t xml:space="preserve">TS 36.101 [42, table </w:t>
            </w:r>
            <w:r w:rsidRPr="001160CA">
              <w:rPr>
                <w:rFonts w:ascii="Arial" w:eastAsia="Times New Roman" w:hAnsi="Arial"/>
                <w:iCs/>
                <w:sz w:val="18"/>
                <w:lang w:eastAsia="ja-JP"/>
              </w:rPr>
              <w:t>6.2.4-1</w:t>
            </w:r>
            <w:r w:rsidRPr="001160CA">
              <w:rPr>
                <w:rFonts w:ascii="Arial" w:eastAsia="Times New Roman" w:hAnsi="Arial"/>
                <w:iCs/>
                <w:sz w:val="18"/>
                <w:lang w:eastAsia="en-GB"/>
              </w:rPr>
              <w:t>] for UEs neither in CE nor BL UEs and TS 36.101 [42, table 6.2.4E-1] for UEs in CE or BL UEs,</w:t>
            </w:r>
            <w:r w:rsidRPr="001160CA">
              <w:rPr>
                <w:rFonts w:ascii="Arial" w:eastAsia="Times New Roman" w:hAnsi="Arial"/>
                <w:iCs/>
                <w:sz w:val="18"/>
                <w:lang w:eastAsia="ja-JP"/>
              </w:rPr>
              <w:t xml:space="preserve"> applicable for the intra-frequency neighouring E-UTRA cells if the UE selects the frequency band</w:t>
            </w:r>
            <w:r w:rsidRPr="001160CA">
              <w:rPr>
                <w:rFonts w:ascii="Arial" w:eastAsia="Times New Roman" w:hAnsi="Arial"/>
                <w:iCs/>
                <w:sz w:val="18"/>
                <w:lang w:eastAsia="en-GB"/>
              </w:rPr>
              <w:t xml:space="preserve"> </w:t>
            </w:r>
            <w:r w:rsidRPr="001160CA">
              <w:rPr>
                <w:rFonts w:ascii="Arial" w:eastAsia="Times New Roman" w:hAnsi="Arial"/>
                <w:iCs/>
                <w:sz w:val="18"/>
                <w:lang w:eastAsia="ja-JP"/>
              </w:rPr>
              <w:t xml:space="preserve">from </w:t>
            </w:r>
            <w:r w:rsidRPr="001160CA">
              <w:rPr>
                <w:rFonts w:ascii="Arial" w:eastAsia="Times New Roman" w:hAnsi="Arial"/>
                <w:i/>
                <w:iCs/>
                <w:sz w:val="18"/>
                <w:lang w:eastAsia="ja-JP"/>
              </w:rPr>
              <w:t>freqBandIndicator</w:t>
            </w:r>
            <w:r w:rsidRPr="001160CA">
              <w:rPr>
                <w:rFonts w:ascii="Arial" w:eastAsia="Times New Roman" w:hAnsi="Arial"/>
                <w:iCs/>
                <w:sz w:val="18"/>
                <w:lang w:eastAsia="ja-JP"/>
              </w:rPr>
              <w:t xml:space="preserve"> in </w:t>
            </w:r>
            <w:r w:rsidRPr="001160CA">
              <w:rPr>
                <w:rFonts w:ascii="Arial" w:eastAsia="Times New Roman" w:hAnsi="Arial"/>
                <w:i/>
                <w:iCs/>
                <w:sz w:val="18"/>
                <w:lang w:eastAsia="ja-JP"/>
              </w:rPr>
              <w:t>SystemInformationBlockType1</w:t>
            </w:r>
            <w:r w:rsidRPr="001160CA">
              <w:rPr>
                <w:rFonts w:ascii="Arial" w:eastAsia="Times New Roman" w:hAnsi="Arial"/>
                <w:iCs/>
                <w:sz w:val="18"/>
                <w:lang w:eastAsia="en-GB"/>
              </w:rPr>
              <w:t>. If E-UTRAN includes</w:t>
            </w:r>
            <w:r w:rsidRPr="001160CA">
              <w:rPr>
                <w:rFonts w:ascii="Arial" w:eastAsia="Times New Roman" w:hAnsi="Arial"/>
                <w:i/>
                <w:iCs/>
                <w:sz w:val="18"/>
                <w:lang w:eastAsia="en-GB"/>
              </w:rPr>
              <w:t xml:space="preserve"> freqBandInfo-v10l0</w:t>
            </w:r>
            <w:r w:rsidRPr="001160CA">
              <w:rPr>
                <w:rFonts w:ascii="Arial" w:eastAsia="Times New Roman" w:hAnsi="Arial"/>
                <w:iCs/>
                <w:sz w:val="18"/>
                <w:lang w:eastAsia="en-GB"/>
              </w:rPr>
              <w:t xml:space="preserve"> it includes the same number of entries, and listed in the same order, as in </w:t>
            </w:r>
            <w:r w:rsidRPr="001160CA">
              <w:rPr>
                <w:rFonts w:ascii="Arial" w:eastAsia="Times New Roman" w:hAnsi="Arial"/>
                <w:i/>
                <w:iCs/>
                <w:sz w:val="18"/>
                <w:lang w:eastAsia="en-GB"/>
              </w:rPr>
              <w:t>freqBandInfo-r10</w:t>
            </w:r>
            <w:r w:rsidRPr="001160CA">
              <w:rPr>
                <w:rFonts w:ascii="Arial" w:eastAsia="Times New Roman" w:hAnsi="Arial"/>
                <w:iCs/>
                <w:sz w:val="18"/>
                <w:lang w:eastAsia="en-GB"/>
              </w:rPr>
              <w:t>.</w:t>
            </w:r>
          </w:p>
        </w:tc>
      </w:tr>
      <w:tr w:rsidR="001160CA" w:rsidRPr="001160CA" w14:paraId="7561A3DC" w14:textId="77777777" w:rsidTr="0065433F">
        <w:trPr>
          <w:gridAfter w:val="1"/>
          <w:wAfter w:w="6" w:type="dxa"/>
          <w:cantSplit/>
        </w:trPr>
        <w:tc>
          <w:tcPr>
            <w:tcW w:w="9639" w:type="dxa"/>
          </w:tcPr>
          <w:p w14:paraId="0D3DFF8F"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160CA">
              <w:rPr>
                <w:rFonts w:ascii="Arial" w:eastAsia="Times New Roman" w:hAnsi="Arial"/>
                <w:b/>
                <w:bCs/>
                <w:i/>
                <w:noProof/>
                <w:sz w:val="18"/>
                <w:lang w:eastAsia="en-GB"/>
              </w:rPr>
              <w:t>intraFreqcellReselectionInfo</w:t>
            </w:r>
          </w:p>
          <w:p w14:paraId="1E81D1FD"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sz w:val="18"/>
                <w:lang w:eastAsia="en-GB"/>
              </w:rPr>
            </w:pPr>
            <w:r w:rsidRPr="001160CA">
              <w:rPr>
                <w:rFonts w:ascii="Arial" w:eastAsia="Times New Roman" w:hAnsi="Arial"/>
                <w:sz w:val="18"/>
                <w:lang w:eastAsia="en-GB"/>
              </w:rPr>
              <w:t>Cell re-selection information common for intra-frequency cells.</w:t>
            </w:r>
          </w:p>
        </w:tc>
      </w:tr>
      <w:tr w:rsidR="001160CA" w:rsidRPr="001160CA" w14:paraId="6A2B8C37" w14:textId="77777777" w:rsidTr="0065433F">
        <w:trPr>
          <w:gridAfter w:val="1"/>
          <w:wAfter w:w="6" w:type="dxa"/>
          <w:cantSplit/>
        </w:trPr>
        <w:tc>
          <w:tcPr>
            <w:tcW w:w="9639" w:type="dxa"/>
          </w:tcPr>
          <w:p w14:paraId="3DD81DAB"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1160CA">
              <w:rPr>
                <w:rFonts w:ascii="Arial" w:eastAsia="Times New Roman" w:hAnsi="Arial"/>
                <w:b/>
                <w:bCs/>
                <w:i/>
                <w:sz w:val="18"/>
                <w:lang w:eastAsia="ja-JP"/>
              </w:rPr>
              <w:t>multiBandInfoList-v10j0</w:t>
            </w:r>
          </w:p>
          <w:p w14:paraId="26F6EE95" w14:textId="1618F2CB"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160CA">
              <w:rPr>
                <w:rFonts w:ascii="Arial" w:eastAsia="Times New Roman" w:hAnsi="Arial"/>
                <w:iCs/>
                <w:noProof/>
                <w:sz w:val="18"/>
                <w:lang w:eastAsia="en-GB"/>
              </w:rPr>
              <w:t xml:space="preserve">A list of </w:t>
            </w:r>
            <w:r w:rsidRPr="001160CA">
              <w:rPr>
                <w:rFonts w:ascii="Arial" w:eastAsia="Times New Roman" w:hAnsi="Arial"/>
                <w:i/>
                <w:iCs/>
                <w:noProof/>
                <w:sz w:val="18"/>
                <w:lang w:eastAsia="ja-JP"/>
              </w:rPr>
              <w:t>additionalPmax</w:t>
            </w:r>
            <w:r w:rsidRPr="001160CA">
              <w:rPr>
                <w:rFonts w:ascii="Arial" w:eastAsia="Times New Roman" w:hAnsi="Arial"/>
                <w:iCs/>
                <w:noProof/>
                <w:sz w:val="18"/>
                <w:lang w:eastAsia="ja-JP"/>
              </w:rPr>
              <w:t xml:space="preserve"> and </w:t>
            </w:r>
            <w:r w:rsidRPr="001160CA">
              <w:rPr>
                <w:rFonts w:ascii="Arial" w:eastAsia="Times New Roman" w:hAnsi="Arial"/>
                <w:i/>
                <w:iCs/>
                <w:noProof/>
                <w:sz w:val="18"/>
                <w:lang w:eastAsia="ja-JP"/>
              </w:rPr>
              <w:t>additionalSpectrumEmission</w:t>
            </w:r>
            <w:r w:rsidRPr="001160CA">
              <w:rPr>
                <w:rFonts w:ascii="Arial" w:eastAsia="Times New Roman" w:hAnsi="Arial"/>
                <w:iCs/>
                <w:noProof/>
                <w:sz w:val="18"/>
                <w:lang w:eastAsia="en-GB"/>
              </w:rPr>
              <w:t xml:space="preserve"> </w:t>
            </w:r>
            <w:r w:rsidRPr="001160CA">
              <w:rPr>
                <w:rFonts w:ascii="Arial" w:eastAsia="Times New Roman" w:hAnsi="Arial"/>
                <w:iCs/>
                <w:noProof/>
                <w:sz w:val="18"/>
                <w:lang w:eastAsia="ja-JP"/>
              </w:rPr>
              <w:t xml:space="preserve">values, </w:t>
            </w:r>
            <w:r w:rsidRPr="001160CA">
              <w:rPr>
                <w:rFonts w:ascii="Arial" w:eastAsia="Times New Roman" w:hAnsi="Arial"/>
                <w:iCs/>
                <w:noProof/>
                <w:sz w:val="18"/>
                <w:lang w:eastAsia="en-GB"/>
              </w:rPr>
              <w:t xml:space="preserve">as defined in </w:t>
            </w:r>
            <w:r w:rsidRPr="001160CA">
              <w:rPr>
                <w:rFonts w:ascii="Arial" w:eastAsia="Times New Roman" w:hAnsi="Arial"/>
                <w:iCs/>
                <w:sz w:val="18"/>
                <w:lang w:eastAsia="en-GB"/>
              </w:rPr>
              <w:t xml:space="preserve">TS 36.101 [42, table </w:t>
            </w:r>
            <w:r w:rsidRPr="001160CA">
              <w:rPr>
                <w:rFonts w:ascii="Arial" w:eastAsia="Times New Roman" w:hAnsi="Arial"/>
                <w:iCs/>
                <w:sz w:val="18"/>
                <w:lang w:eastAsia="ja-JP"/>
              </w:rPr>
              <w:t>6.2.4-1</w:t>
            </w:r>
            <w:r w:rsidRPr="001160CA">
              <w:rPr>
                <w:rFonts w:ascii="Arial" w:eastAsia="Times New Roman" w:hAnsi="Arial"/>
                <w:iCs/>
                <w:sz w:val="18"/>
                <w:lang w:eastAsia="en-GB"/>
              </w:rPr>
              <w:t>]</w:t>
            </w:r>
            <w:r w:rsidRPr="001160CA">
              <w:rPr>
                <w:rFonts w:ascii="Arial" w:eastAsia="Times New Roman" w:hAnsi="Arial"/>
                <w:iCs/>
                <w:sz w:val="18"/>
                <w:lang w:eastAsia="ja-JP"/>
              </w:rPr>
              <w:t xml:space="preserve"> for UEs neither in CE nor BL UEs and TS 36.101 [42, table 6.2.4E-1] for UEs in CE or BL UEs, applicable for the intra-frequency neighouring E-UTRA cells if the UE selects the frequency bands</w:t>
            </w:r>
            <w:r w:rsidRPr="001160CA">
              <w:rPr>
                <w:rFonts w:ascii="Arial" w:eastAsia="Times New Roman" w:hAnsi="Arial"/>
                <w:iCs/>
                <w:sz w:val="18"/>
                <w:lang w:eastAsia="en-GB"/>
              </w:rPr>
              <w:t xml:space="preserve"> </w:t>
            </w:r>
            <w:r w:rsidRPr="001160CA">
              <w:rPr>
                <w:rFonts w:ascii="Arial" w:eastAsia="Times New Roman" w:hAnsi="Arial"/>
                <w:iCs/>
                <w:sz w:val="18"/>
                <w:lang w:eastAsia="ja-JP"/>
              </w:rPr>
              <w:t xml:space="preserve">in </w:t>
            </w:r>
            <w:r w:rsidRPr="001160CA">
              <w:rPr>
                <w:rFonts w:ascii="Arial" w:eastAsia="Times New Roman" w:hAnsi="Arial"/>
                <w:i/>
                <w:iCs/>
                <w:sz w:val="18"/>
                <w:lang w:eastAsia="ja-JP"/>
              </w:rPr>
              <w:t>multiBandInfoList</w:t>
            </w:r>
            <w:r w:rsidRPr="001160CA">
              <w:rPr>
                <w:rFonts w:ascii="Arial" w:eastAsia="Times New Roman" w:hAnsi="Arial"/>
                <w:iCs/>
                <w:sz w:val="18"/>
                <w:lang w:eastAsia="ja-JP"/>
              </w:rPr>
              <w:t xml:space="preserve"> (i.e. without suffix) or </w:t>
            </w:r>
            <w:r w:rsidRPr="001160CA">
              <w:rPr>
                <w:rFonts w:ascii="Arial" w:eastAsia="Times New Roman" w:hAnsi="Arial"/>
                <w:i/>
                <w:iCs/>
                <w:sz w:val="18"/>
                <w:lang w:eastAsia="ja-JP"/>
              </w:rPr>
              <w:t>multiBandInfoList-v9e0</w:t>
            </w:r>
            <w:ins w:id="81" w:author="Samsung (Seungri Jin)" w:date="2024-05-08T19:36:00Z">
              <w:r w:rsidRPr="009B3996">
                <w:rPr>
                  <w:rFonts w:ascii="Arial" w:eastAsia="Times New Roman" w:hAnsi="Arial" w:cs="Arial"/>
                  <w:iCs/>
                  <w:sz w:val="18"/>
                  <w:lang w:eastAsia="ja-JP"/>
                </w:rPr>
                <w:t xml:space="preserve"> in </w:t>
              </w:r>
              <w:r w:rsidRPr="009B3996">
                <w:rPr>
                  <w:rFonts w:ascii="Arial" w:eastAsia="Times New Roman" w:hAnsi="Arial" w:cs="Arial"/>
                  <w:i/>
                  <w:iCs/>
                  <w:sz w:val="18"/>
                  <w:lang w:eastAsia="ja-JP"/>
                </w:rPr>
                <w:t>SystemInformationBlockType1</w:t>
              </w:r>
            </w:ins>
            <w:r w:rsidRPr="001160CA">
              <w:rPr>
                <w:rFonts w:ascii="Arial" w:eastAsia="Times New Roman" w:hAnsi="Arial"/>
                <w:iCs/>
                <w:sz w:val="18"/>
                <w:lang w:eastAsia="en-GB"/>
              </w:rPr>
              <w:t xml:space="preserve">. </w:t>
            </w:r>
            <w:r w:rsidRPr="001160CA">
              <w:rPr>
                <w:rFonts w:ascii="Arial" w:eastAsia="Times New Roman" w:hAnsi="Arial"/>
                <w:iCs/>
                <w:sz w:val="18"/>
                <w:lang w:eastAsia="ja-JP"/>
              </w:rPr>
              <w:t xml:space="preserve">If E-UTRAN includes </w:t>
            </w:r>
            <w:r w:rsidRPr="001160CA">
              <w:rPr>
                <w:rFonts w:ascii="Arial" w:eastAsia="Times New Roman" w:hAnsi="Arial"/>
                <w:i/>
                <w:iCs/>
                <w:sz w:val="18"/>
                <w:lang w:eastAsia="ja-JP"/>
              </w:rPr>
              <w:t>multiBandInfoList-v10j0</w:t>
            </w:r>
            <w:r w:rsidRPr="001160CA">
              <w:rPr>
                <w:rFonts w:ascii="Arial" w:eastAsia="Times New Roman" w:hAnsi="Arial"/>
                <w:iCs/>
                <w:sz w:val="18"/>
                <w:lang w:eastAsia="ja-JP"/>
              </w:rPr>
              <w:t xml:space="preserve">, it includes the same number of entries, and listed in the same order, as in </w:t>
            </w:r>
            <w:r w:rsidRPr="001160CA">
              <w:rPr>
                <w:rFonts w:ascii="Arial" w:eastAsia="Times New Roman" w:hAnsi="Arial"/>
                <w:i/>
                <w:iCs/>
                <w:sz w:val="18"/>
                <w:lang w:eastAsia="ja-JP"/>
              </w:rPr>
              <w:t>multiBandInfoList</w:t>
            </w:r>
            <w:r w:rsidRPr="001160CA">
              <w:rPr>
                <w:rFonts w:ascii="Arial" w:eastAsia="Times New Roman" w:hAnsi="Arial"/>
                <w:iCs/>
                <w:sz w:val="18"/>
                <w:lang w:eastAsia="ja-JP"/>
              </w:rPr>
              <w:t xml:space="preserve"> (i.e. without suffix)</w:t>
            </w:r>
            <w:ins w:id="82" w:author="Samsung (Seungri Jin)" w:date="2024-05-08T19:36:00Z">
              <w:r w:rsidRPr="009B3996">
                <w:rPr>
                  <w:rFonts w:ascii="Arial" w:eastAsia="Times New Roman" w:hAnsi="Arial" w:cs="Arial"/>
                  <w:iCs/>
                  <w:sz w:val="18"/>
                  <w:lang w:eastAsia="ja-JP"/>
                </w:rPr>
                <w:t xml:space="preserve"> in </w:t>
              </w:r>
              <w:r w:rsidRPr="009B3996">
                <w:rPr>
                  <w:rFonts w:ascii="Arial" w:eastAsia="Times New Roman" w:hAnsi="Arial" w:cs="Arial"/>
                  <w:i/>
                  <w:iCs/>
                  <w:sz w:val="18"/>
                  <w:lang w:eastAsia="ja-JP"/>
                </w:rPr>
                <w:t>SystemInformationBlockType1</w:t>
              </w:r>
            </w:ins>
            <w:r w:rsidRPr="001160CA">
              <w:rPr>
                <w:rFonts w:ascii="Arial" w:eastAsia="Times New Roman" w:hAnsi="Arial"/>
                <w:iCs/>
                <w:sz w:val="18"/>
                <w:lang w:eastAsia="ja-JP"/>
              </w:rPr>
              <w:t xml:space="preserve">. If E-UTRAN includes </w:t>
            </w:r>
            <w:r w:rsidRPr="001160CA">
              <w:rPr>
                <w:rFonts w:ascii="Arial" w:eastAsia="Times New Roman" w:hAnsi="Arial"/>
                <w:i/>
                <w:iCs/>
                <w:sz w:val="18"/>
                <w:lang w:eastAsia="ja-JP"/>
              </w:rPr>
              <w:t>multiBandInfoList-v10l0</w:t>
            </w:r>
            <w:r w:rsidRPr="001160CA">
              <w:rPr>
                <w:rFonts w:ascii="Arial" w:eastAsia="Times New Roman" w:hAnsi="Arial"/>
                <w:iCs/>
                <w:sz w:val="18"/>
                <w:lang w:eastAsia="ja-JP"/>
              </w:rPr>
              <w:t xml:space="preserve"> it includes the same number of entries, and listed in the same order, as in </w:t>
            </w:r>
            <w:r w:rsidRPr="001160CA">
              <w:rPr>
                <w:rFonts w:ascii="Arial" w:eastAsia="Times New Roman" w:hAnsi="Arial"/>
                <w:i/>
                <w:iCs/>
                <w:sz w:val="18"/>
                <w:lang w:eastAsia="ja-JP"/>
              </w:rPr>
              <w:t>multiBandInfoList-v10j0</w:t>
            </w:r>
            <w:r w:rsidRPr="001160CA">
              <w:rPr>
                <w:rFonts w:ascii="Arial" w:eastAsia="Times New Roman" w:hAnsi="Arial"/>
                <w:iCs/>
                <w:sz w:val="18"/>
                <w:lang w:eastAsia="ja-JP"/>
              </w:rPr>
              <w:t>.</w:t>
            </w:r>
          </w:p>
        </w:tc>
      </w:tr>
      <w:tr w:rsidR="001160CA" w:rsidRPr="001160CA" w14:paraId="3109DF2B" w14:textId="77777777" w:rsidTr="0065433F">
        <w:trPr>
          <w:gridAfter w:val="1"/>
          <w:wAfter w:w="6" w:type="dxa"/>
          <w:cantSplit/>
        </w:trPr>
        <w:tc>
          <w:tcPr>
            <w:tcW w:w="9639" w:type="dxa"/>
          </w:tcPr>
          <w:p w14:paraId="23AEFBC4"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160CA">
              <w:rPr>
                <w:rFonts w:ascii="Arial" w:eastAsia="Times New Roman" w:hAnsi="Arial"/>
                <w:b/>
                <w:bCs/>
                <w:i/>
                <w:noProof/>
                <w:sz w:val="18"/>
                <w:lang w:eastAsia="en-GB"/>
              </w:rPr>
              <w:t>p-Max</w:t>
            </w:r>
          </w:p>
          <w:p w14:paraId="0AFD4342"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iCs/>
                <w:sz w:val="18"/>
                <w:lang w:eastAsia="en-GB"/>
              </w:rPr>
            </w:pPr>
            <w:r w:rsidRPr="001160CA">
              <w:rPr>
                <w:rFonts w:ascii="Arial" w:eastAsia="Times New Roman" w:hAnsi="Arial"/>
                <w:iCs/>
                <w:sz w:val="18"/>
                <w:lang w:eastAsia="en-GB"/>
              </w:rPr>
              <w:t>Value applicable for the intra-frequency neighbouring E-UTRA cells. If absent the UE applies the maximum power according to its capability as specified in TS 36.101 [42, 6.2.2].</w:t>
            </w:r>
          </w:p>
        </w:tc>
      </w:tr>
      <w:tr w:rsidR="001160CA" w:rsidRPr="001160CA" w14:paraId="66759A80" w14:textId="77777777" w:rsidTr="0065433F">
        <w:trPr>
          <w:gridAfter w:val="1"/>
          <w:wAfter w:w="6" w:type="dxa"/>
          <w:cantSplit/>
        </w:trPr>
        <w:tc>
          <w:tcPr>
            <w:tcW w:w="9639" w:type="dxa"/>
          </w:tcPr>
          <w:p w14:paraId="62C34431"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i/>
                <w:sz w:val="18"/>
                <w:lang w:eastAsia="en-GB"/>
              </w:rPr>
            </w:pPr>
            <w:r w:rsidRPr="001160CA">
              <w:rPr>
                <w:rFonts w:ascii="Arial" w:eastAsia="Times New Roman" w:hAnsi="Arial"/>
                <w:b/>
                <w:i/>
                <w:sz w:val="18"/>
                <w:lang w:eastAsia="en-GB"/>
              </w:rPr>
              <w:t>redistrOnPagingOnly</w:t>
            </w:r>
          </w:p>
          <w:p w14:paraId="781C0841"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160CA">
              <w:rPr>
                <w:rFonts w:ascii="Arial" w:eastAsia="Times New Roman" w:hAnsi="Arial"/>
                <w:sz w:val="18"/>
                <w:lang w:eastAsia="en-GB"/>
              </w:rPr>
              <w:t>If this field is present and the UE is redistribution capable, the UE shall only wait for the paging message to trigger E-UTRAN inter-frequency redistribution procedure as specified in 5.2.4.</w:t>
            </w:r>
            <w:r w:rsidRPr="001160CA">
              <w:rPr>
                <w:rFonts w:ascii="Arial" w:eastAsia="Times New Roman" w:hAnsi="Arial"/>
                <w:bCs/>
                <w:noProof/>
                <w:sz w:val="18"/>
                <w:lang w:eastAsia="zh-CN"/>
              </w:rPr>
              <w:t>10</w:t>
            </w:r>
            <w:r w:rsidRPr="001160CA">
              <w:rPr>
                <w:rFonts w:ascii="Arial" w:eastAsia="Times New Roman" w:hAnsi="Arial"/>
                <w:sz w:val="18"/>
                <w:lang w:eastAsia="en-GB"/>
              </w:rPr>
              <w:t xml:space="preserve"> of TS 36.304 [4].</w:t>
            </w:r>
          </w:p>
        </w:tc>
      </w:tr>
      <w:tr w:rsidR="001160CA" w:rsidRPr="001160CA" w14:paraId="45447210" w14:textId="77777777" w:rsidTr="0065433F">
        <w:trPr>
          <w:gridAfter w:val="1"/>
          <w:wAfter w:w="6" w:type="dxa"/>
          <w:cantSplit/>
        </w:trPr>
        <w:tc>
          <w:tcPr>
            <w:tcW w:w="9639" w:type="dxa"/>
          </w:tcPr>
          <w:p w14:paraId="48B50820"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160CA">
              <w:rPr>
                <w:rFonts w:ascii="Arial" w:eastAsia="Times New Roman" w:hAnsi="Arial"/>
                <w:b/>
                <w:bCs/>
                <w:i/>
                <w:noProof/>
                <w:sz w:val="18"/>
                <w:lang w:eastAsia="en-GB"/>
              </w:rPr>
              <w:t>q-Hyst</w:t>
            </w:r>
          </w:p>
          <w:p w14:paraId="6405957B"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sz w:val="18"/>
                <w:lang w:eastAsia="en-GB"/>
              </w:rPr>
            </w:pPr>
            <w:r w:rsidRPr="001160CA">
              <w:rPr>
                <w:rFonts w:ascii="Arial" w:eastAsia="Times New Roman" w:hAnsi="Arial"/>
                <w:sz w:val="18"/>
                <w:lang w:eastAsia="en-GB"/>
              </w:rPr>
              <w:t xml:space="preserve">Parameter </w:t>
            </w:r>
            <w:r w:rsidRPr="001160CA">
              <w:rPr>
                <w:rFonts w:ascii="Arial" w:eastAsia="Times New Roman" w:hAnsi="Arial"/>
                <w:i/>
                <w:noProof/>
                <w:sz w:val="18"/>
                <w:lang w:eastAsia="en-GB"/>
              </w:rPr>
              <w:t>Q</w:t>
            </w:r>
            <w:r w:rsidRPr="001160CA">
              <w:rPr>
                <w:rFonts w:ascii="Arial" w:eastAsia="Times New Roman" w:hAnsi="Arial"/>
                <w:i/>
                <w:noProof/>
                <w:sz w:val="18"/>
                <w:vertAlign w:val="subscript"/>
                <w:lang w:eastAsia="en-GB"/>
              </w:rPr>
              <w:t>hyst</w:t>
            </w:r>
            <w:r w:rsidRPr="001160CA">
              <w:rPr>
                <w:rFonts w:ascii="Arial" w:eastAsia="Times New Roman" w:hAnsi="Arial"/>
                <w:sz w:val="18"/>
                <w:lang w:eastAsia="en-GB"/>
              </w:rPr>
              <w:t xml:space="preserve"> in TS 36.304 [4], Value in dB. Value dB1 corresponds to 1 dB, dB2 corresponds to 2 dB and so on.</w:t>
            </w:r>
          </w:p>
        </w:tc>
      </w:tr>
      <w:tr w:rsidR="001160CA" w:rsidRPr="001160CA" w14:paraId="5C61B268" w14:textId="77777777" w:rsidTr="0065433F">
        <w:trPr>
          <w:gridAfter w:val="1"/>
          <w:wAfter w:w="6" w:type="dxa"/>
          <w:cantSplit/>
        </w:trPr>
        <w:tc>
          <w:tcPr>
            <w:tcW w:w="9639" w:type="dxa"/>
          </w:tcPr>
          <w:p w14:paraId="6DD8BC9B"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160CA">
              <w:rPr>
                <w:rFonts w:ascii="Arial" w:eastAsia="Times New Roman" w:hAnsi="Arial"/>
                <w:b/>
                <w:bCs/>
                <w:i/>
                <w:noProof/>
                <w:sz w:val="18"/>
                <w:lang w:eastAsia="en-GB"/>
              </w:rPr>
              <w:t>q-HystSF</w:t>
            </w:r>
          </w:p>
          <w:p w14:paraId="2EC87C9F"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160CA">
              <w:rPr>
                <w:rFonts w:ascii="Arial" w:eastAsia="Times New Roman" w:hAnsi="Arial"/>
                <w:sz w:val="18"/>
                <w:lang w:eastAsia="en-GB"/>
              </w:rPr>
              <w:t xml:space="preserve">Parameter "Speed dependent ScalingFactor for </w:t>
            </w:r>
            <w:r w:rsidRPr="001160CA">
              <w:rPr>
                <w:rFonts w:ascii="Arial" w:eastAsia="Times New Roman" w:hAnsi="Arial"/>
                <w:i/>
                <w:noProof/>
                <w:sz w:val="18"/>
                <w:lang w:eastAsia="en-GB"/>
              </w:rPr>
              <w:t>Q</w:t>
            </w:r>
            <w:r w:rsidRPr="001160CA">
              <w:rPr>
                <w:rFonts w:ascii="Arial" w:eastAsia="Times New Roman" w:hAnsi="Arial"/>
                <w:i/>
                <w:noProof/>
                <w:sz w:val="18"/>
                <w:vertAlign w:val="subscript"/>
                <w:lang w:eastAsia="en-GB"/>
              </w:rPr>
              <w:t>hyst</w:t>
            </w:r>
            <w:r w:rsidRPr="001160CA">
              <w:rPr>
                <w:rFonts w:ascii="Arial" w:eastAsia="Times New Roman" w:hAnsi="Arial"/>
                <w:sz w:val="18"/>
                <w:lang w:eastAsia="en-GB"/>
              </w:rPr>
              <w:t>" in TS 36.304 [4]. The sf-Medium and sf-High concern the a</w:t>
            </w:r>
            <w:r w:rsidRPr="001160CA">
              <w:rPr>
                <w:rFonts w:ascii="Arial" w:eastAsia="Times New Roman" w:hAnsi="Arial"/>
                <w:iCs/>
                <w:noProof/>
                <w:sz w:val="18"/>
                <w:lang w:eastAsia="en-GB"/>
              </w:rPr>
              <w:t xml:space="preserve">dditional hysteresis to be applied, in Medium and High Mobility state respectively, to </w:t>
            </w:r>
            <w:r w:rsidRPr="001160CA">
              <w:rPr>
                <w:rFonts w:ascii="Arial" w:eastAsia="Times New Roman" w:hAnsi="Arial"/>
                <w:i/>
                <w:noProof/>
                <w:sz w:val="18"/>
                <w:lang w:eastAsia="en-GB"/>
              </w:rPr>
              <w:t>Q</w:t>
            </w:r>
            <w:r w:rsidRPr="001160CA">
              <w:rPr>
                <w:rFonts w:ascii="Arial" w:eastAsia="Times New Roman" w:hAnsi="Arial"/>
                <w:i/>
                <w:noProof/>
                <w:sz w:val="18"/>
                <w:vertAlign w:val="subscript"/>
                <w:lang w:eastAsia="en-GB"/>
              </w:rPr>
              <w:t>hyst</w:t>
            </w:r>
            <w:r w:rsidRPr="001160CA">
              <w:rPr>
                <w:rFonts w:ascii="Arial" w:eastAsia="Times New Roman" w:hAnsi="Arial"/>
                <w:i/>
                <w:noProof/>
                <w:sz w:val="18"/>
                <w:lang w:eastAsia="en-GB"/>
              </w:rPr>
              <w:t xml:space="preserve"> </w:t>
            </w:r>
            <w:r w:rsidRPr="001160CA">
              <w:rPr>
                <w:rFonts w:ascii="Arial" w:eastAsia="Times New Roman" w:hAnsi="Arial"/>
                <w:iCs/>
                <w:noProof/>
                <w:sz w:val="18"/>
                <w:lang w:eastAsia="en-GB"/>
              </w:rPr>
              <w:t xml:space="preserve">as defined in </w:t>
            </w:r>
            <w:r w:rsidRPr="001160CA">
              <w:rPr>
                <w:rFonts w:ascii="Arial" w:eastAsia="Times New Roman" w:hAnsi="Arial"/>
                <w:sz w:val="18"/>
                <w:lang w:eastAsia="en-GB"/>
              </w:rPr>
              <w:t>TS 36.304</w:t>
            </w:r>
            <w:r w:rsidRPr="001160CA">
              <w:rPr>
                <w:rFonts w:ascii="Arial" w:eastAsia="Times New Roman" w:hAnsi="Arial"/>
                <w:iCs/>
                <w:noProof/>
                <w:sz w:val="18"/>
                <w:lang w:eastAsia="en-GB"/>
              </w:rPr>
              <w:t xml:space="preserve"> [4]. In dB. Value dB-6 corresponds to -6dB, dB-4 corresponds to -4dB and so on.</w:t>
            </w:r>
          </w:p>
        </w:tc>
      </w:tr>
      <w:tr w:rsidR="001160CA" w:rsidRPr="001160CA" w14:paraId="72661824" w14:textId="77777777" w:rsidTr="0065433F">
        <w:trPr>
          <w:gridAfter w:val="1"/>
          <w:wAfter w:w="6" w:type="dxa"/>
          <w:cantSplit/>
        </w:trPr>
        <w:tc>
          <w:tcPr>
            <w:tcW w:w="9639" w:type="dxa"/>
          </w:tcPr>
          <w:p w14:paraId="2B062709"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160CA">
              <w:rPr>
                <w:rFonts w:ascii="Arial" w:eastAsia="Times New Roman" w:hAnsi="Arial"/>
                <w:b/>
                <w:bCs/>
                <w:i/>
                <w:noProof/>
                <w:sz w:val="18"/>
                <w:lang w:eastAsia="en-GB"/>
              </w:rPr>
              <w:t>q-QualMin</w:t>
            </w:r>
          </w:p>
          <w:p w14:paraId="26144349"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160CA">
              <w:rPr>
                <w:rFonts w:ascii="Arial" w:eastAsia="Times New Roman" w:hAnsi="Arial"/>
                <w:sz w:val="18"/>
                <w:lang w:eastAsia="en-GB"/>
              </w:rPr>
              <w:t>Parameter "Q</w:t>
            </w:r>
            <w:r w:rsidRPr="001160CA">
              <w:rPr>
                <w:rFonts w:ascii="Arial" w:eastAsia="Times New Roman" w:hAnsi="Arial"/>
                <w:sz w:val="18"/>
                <w:vertAlign w:val="subscript"/>
                <w:lang w:eastAsia="en-GB"/>
              </w:rPr>
              <w:t>qualmin</w:t>
            </w:r>
            <w:r w:rsidRPr="001160CA">
              <w:rPr>
                <w:rFonts w:ascii="Arial" w:eastAsia="Times New Roman" w:hAnsi="Arial"/>
                <w:sz w:val="18"/>
                <w:lang w:eastAsia="en-GB"/>
              </w:rPr>
              <w:t>" in TS 36.304 [4], applicable for intra-frequency neighbour cells. If the field is not present, the UE applies the (default) value of negative infinity for Q</w:t>
            </w:r>
            <w:r w:rsidRPr="001160CA">
              <w:rPr>
                <w:rFonts w:ascii="Arial" w:eastAsia="Times New Roman" w:hAnsi="Arial"/>
                <w:sz w:val="18"/>
                <w:vertAlign w:val="subscript"/>
                <w:lang w:eastAsia="en-GB"/>
              </w:rPr>
              <w:t>qualmin</w:t>
            </w:r>
            <w:r w:rsidRPr="001160CA">
              <w:rPr>
                <w:rFonts w:ascii="Arial" w:eastAsia="Times New Roman" w:hAnsi="Arial"/>
                <w:sz w:val="18"/>
                <w:lang w:eastAsia="en-GB"/>
              </w:rPr>
              <w:t>. NOTE 1.</w:t>
            </w:r>
          </w:p>
        </w:tc>
      </w:tr>
      <w:tr w:rsidR="001160CA" w:rsidRPr="001160CA" w14:paraId="15681955" w14:textId="77777777" w:rsidTr="0065433F">
        <w:trPr>
          <w:gridAfter w:val="1"/>
          <w:wAfter w:w="6" w:type="dxa"/>
          <w:cantSplit/>
        </w:trPr>
        <w:tc>
          <w:tcPr>
            <w:tcW w:w="9639" w:type="dxa"/>
          </w:tcPr>
          <w:p w14:paraId="51B90800"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1160CA">
              <w:rPr>
                <w:rFonts w:ascii="Arial" w:eastAsia="Times New Roman" w:hAnsi="Arial"/>
                <w:b/>
                <w:bCs/>
                <w:i/>
                <w:noProof/>
                <w:sz w:val="18"/>
                <w:lang w:eastAsia="en-GB"/>
              </w:rPr>
              <w:t>q-QualMin</w:t>
            </w:r>
            <w:r w:rsidRPr="001160CA">
              <w:rPr>
                <w:rFonts w:ascii="Arial" w:eastAsia="Times New Roman" w:hAnsi="Arial"/>
                <w:b/>
                <w:bCs/>
                <w:i/>
                <w:noProof/>
                <w:sz w:val="18"/>
                <w:lang w:eastAsia="zh-CN"/>
              </w:rPr>
              <w:t>RSRQ-OnAllSymbols</w:t>
            </w:r>
          </w:p>
          <w:p w14:paraId="4274C9A2"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160CA">
              <w:rPr>
                <w:rFonts w:ascii="Arial" w:eastAsia="Times New Roman" w:hAnsi="Arial"/>
                <w:sz w:val="18"/>
                <w:lang w:eastAsia="en-GB"/>
              </w:rPr>
              <w:t>If this field is present</w:t>
            </w:r>
            <w:r w:rsidRPr="001160CA">
              <w:rPr>
                <w:rFonts w:ascii="Arial" w:eastAsia="Times New Roman" w:hAnsi="Arial"/>
                <w:sz w:val="18"/>
                <w:lang w:eastAsia="zh-CN"/>
              </w:rPr>
              <w:t xml:space="preserve"> and supported by the UE</w:t>
            </w:r>
            <w:r w:rsidRPr="001160CA">
              <w:rPr>
                <w:rFonts w:ascii="Arial" w:eastAsia="Times New Roman" w:hAnsi="Arial"/>
                <w:sz w:val="18"/>
                <w:lang w:eastAsia="en-GB"/>
              </w:rPr>
              <w:t xml:space="preserve">, the UE shall, when performing RSRQ measurements, </w:t>
            </w:r>
            <w:r w:rsidRPr="001160CA">
              <w:rPr>
                <w:rFonts w:ascii="Arial" w:eastAsia="Times New Roman" w:hAnsi="Arial"/>
                <w:sz w:val="18"/>
                <w:lang w:eastAsia="zh-CN"/>
              </w:rPr>
              <w:t xml:space="preserve">perform RSRQ measurement on all OFDM symbols </w:t>
            </w:r>
            <w:r w:rsidRPr="001160CA">
              <w:rPr>
                <w:rFonts w:ascii="Arial" w:eastAsia="Times New Roman" w:hAnsi="Arial"/>
                <w:sz w:val="18"/>
                <w:lang w:eastAsia="en-GB"/>
              </w:rPr>
              <w:t>in accordance with TS 36.</w:t>
            </w:r>
            <w:r w:rsidRPr="001160CA">
              <w:rPr>
                <w:rFonts w:ascii="Arial" w:eastAsia="Times New Roman" w:hAnsi="Arial"/>
                <w:sz w:val="18"/>
                <w:lang w:eastAsia="zh-CN"/>
              </w:rPr>
              <w:t>214</w:t>
            </w:r>
            <w:r w:rsidRPr="001160CA">
              <w:rPr>
                <w:rFonts w:ascii="Arial" w:eastAsia="Times New Roman" w:hAnsi="Arial"/>
                <w:sz w:val="18"/>
                <w:lang w:eastAsia="en-GB"/>
              </w:rPr>
              <w:t xml:space="preserve"> [</w:t>
            </w:r>
            <w:r w:rsidRPr="001160CA">
              <w:rPr>
                <w:rFonts w:ascii="Arial" w:eastAsia="Times New Roman" w:hAnsi="Arial"/>
                <w:sz w:val="18"/>
                <w:lang w:eastAsia="zh-CN"/>
              </w:rPr>
              <w:t>48</w:t>
            </w:r>
            <w:r w:rsidRPr="001160CA">
              <w:rPr>
                <w:rFonts w:ascii="Arial" w:eastAsia="Times New Roman" w:hAnsi="Arial"/>
                <w:sz w:val="18"/>
                <w:lang w:eastAsia="en-GB"/>
              </w:rPr>
              <w:t>]. NOTE 1.</w:t>
            </w:r>
          </w:p>
        </w:tc>
      </w:tr>
      <w:tr w:rsidR="001160CA" w:rsidRPr="001160CA" w14:paraId="5B5B8E99" w14:textId="77777777" w:rsidTr="0065433F">
        <w:trPr>
          <w:gridAfter w:val="1"/>
          <w:wAfter w:w="6" w:type="dxa"/>
          <w:cantSplit/>
        </w:trPr>
        <w:tc>
          <w:tcPr>
            <w:tcW w:w="9639" w:type="dxa"/>
          </w:tcPr>
          <w:p w14:paraId="55A07E4F"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ja-JP"/>
              </w:rPr>
            </w:pPr>
            <w:r w:rsidRPr="001160CA">
              <w:rPr>
                <w:rFonts w:ascii="Arial" w:eastAsia="Times New Roman" w:hAnsi="Arial" w:cs="Arial"/>
                <w:b/>
                <w:bCs/>
                <w:i/>
                <w:noProof/>
                <w:sz w:val="18"/>
                <w:szCs w:val="18"/>
                <w:lang w:eastAsia="ja-JP"/>
              </w:rPr>
              <w:t>q-QualMinWB</w:t>
            </w:r>
          </w:p>
          <w:p w14:paraId="091A91E4"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ja-JP"/>
              </w:rPr>
            </w:pPr>
            <w:r w:rsidRPr="001160CA">
              <w:rPr>
                <w:rFonts w:ascii="Arial" w:eastAsia="Times New Roman" w:hAnsi="Arial" w:cs="Arial"/>
                <w:sz w:val="18"/>
                <w:szCs w:val="18"/>
                <w:lang w:eastAsia="ja-JP"/>
              </w:rPr>
              <w:t>If this field is present</w:t>
            </w:r>
            <w:r w:rsidRPr="001160CA">
              <w:rPr>
                <w:rFonts w:ascii="Arial" w:eastAsia="Times New Roman" w:hAnsi="Arial" w:cs="Arial"/>
                <w:sz w:val="18"/>
                <w:szCs w:val="18"/>
                <w:lang w:eastAsia="zh-CN"/>
              </w:rPr>
              <w:t xml:space="preserve"> </w:t>
            </w:r>
            <w:r w:rsidRPr="001160CA">
              <w:rPr>
                <w:rFonts w:ascii="Arial" w:eastAsia="Times New Roman" w:hAnsi="Arial" w:cs="Arial"/>
                <w:sz w:val="18"/>
                <w:szCs w:val="18"/>
                <w:lang w:eastAsia="ja-JP"/>
              </w:rPr>
              <w:t>and supported by the UE, the UE shall, when performing RSRQ measurements, use a wider bandwidth in accordance with TS 36.133 [16]. NOTE 1.</w:t>
            </w:r>
          </w:p>
        </w:tc>
      </w:tr>
      <w:tr w:rsidR="001160CA" w:rsidRPr="001160CA" w14:paraId="2E33AD0C" w14:textId="77777777" w:rsidTr="0065433F">
        <w:trPr>
          <w:gridAfter w:val="1"/>
          <w:wAfter w:w="6" w:type="dxa"/>
          <w:cantSplit/>
          <w:trHeight w:val="50"/>
        </w:trPr>
        <w:tc>
          <w:tcPr>
            <w:tcW w:w="9639" w:type="dxa"/>
            <w:tcBorders>
              <w:top w:val="single" w:sz="4" w:space="0" w:color="808080"/>
            </w:tcBorders>
          </w:tcPr>
          <w:p w14:paraId="627A7B51"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160CA">
              <w:rPr>
                <w:rFonts w:ascii="Arial" w:eastAsia="Times New Roman" w:hAnsi="Arial"/>
                <w:b/>
                <w:bCs/>
                <w:i/>
                <w:noProof/>
                <w:sz w:val="18"/>
                <w:lang w:eastAsia="en-GB"/>
              </w:rPr>
              <w:t>q-RxLevMin</w:t>
            </w:r>
          </w:p>
          <w:p w14:paraId="0FD9B64F"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160CA">
              <w:rPr>
                <w:rFonts w:ascii="Arial" w:eastAsia="Times New Roman" w:hAnsi="Arial"/>
                <w:sz w:val="18"/>
                <w:lang w:eastAsia="en-GB"/>
              </w:rPr>
              <w:t>Parameter "Q</w:t>
            </w:r>
            <w:r w:rsidRPr="001160CA">
              <w:rPr>
                <w:rFonts w:ascii="Arial" w:eastAsia="Times New Roman" w:hAnsi="Arial"/>
                <w:sz w:val="18"/>
                <w:vertAlign w:val="subscript"/>
                <w:lang w:eastAsia="en-GB"/>
              </w:rPr>
              <w:t>rxlevmin</w:t>
            </w:r>
            <w:r w:rsidRPr="001160CA">
              <w:rPr>
                <w:rFonts w:ascii="Arial" w:eastAsia="Times New Roman" w:hAnsi="Arial"/>
                <w:sz w:val="18"/>
                <w:lang w:eastAsia="en-GB"/>
              </w:rPr>
              <w:t>" in TS 36.304 [4], applicable for intra-frequency neighbour cells.</w:t>
            </w:r>
          </w:p>
        </w:tc>
      </w:tr>
      <w:tr w:rsidR="001160CA" w:rsidRPr="001160CA" w14:paraId="280A09A9" w14:textId="77777777" w:rsidTr="0065433F">
        <w:trPr>
          <w:gridAfter w:val="1"/>
          <w:wAfter w:w="6" w:type="dxa"/>
          <w:cantSplit/>
          <w:trHeight w:val="50"/>
        </w:trPr>
        <w:tc>
          <w:tcPr>
            <w:tcW w:w="9639" w:type="dxa"/>
            <w:tcBorders>
              <w:top w:val="single" w:sz="4" w:space="0" w:color="808080"/>
            </w:tcBorders>
          </w:tcPr>
          <w:p w14:paraId="0F826F9E"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i/>
                <w:sz w:val="18"/>
                <w:lang w:eastAsia="en-GB"/>
              </w:rPr>
            </w:pPr>
            <w:r w:rsidRPr="001160CA">
              <w:rPr>
                <w:rFonts w:ascii="Arial" w:eastAsia="Times New Roman" w:hAnsi="Arial"/>
                <w:b/>
                <w:i/>
                <w:sz w:val="18"/>
                <w:lang w:eastAsia="en-GB"/>
              </w:rPr>
              <w:t>redistributionFactorCell</w:t>
            </w:r>
          </w:p>
          <w:p w14:paraId="1A00B41A"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i/>
                <w:sz w:val="18"/>
                <w:lang w:eastAsia="en-GB"/>
              </w:rPr>
            </w:pPr>
            <w:r w:rsidRPr="001160CA">
              <w:rPr>
                <w:rFonts w:ascii="Arial" w:eastAsia="Times New Roman" w:hAnsi="Arial"/>
                <w:sz w:val="18"/>
                <w:lang w:eastAsia="en-GB"/>
              </w:rPr>
              <w:t xml:space="preserve">If </w:t>
            </w:r>
            <w:r w:rsidRPr="001160CA">
              <w:rPr>
                <w:rFonts w:ascii="Arial" w:eastAsia="Times New Roman" w:hAnsi="Arial"/>
                <w:i/>
                <w:sz w:val="18"/>
                <w:lang w:eastAsia="en-GB"/>
              </w:rPr>
              <w:t>redistributionFactorCell</w:t>
            </w:r>
            <w:r w:rsidRPr="001160CA">
              <w:rPr>
                <w:rFonts w:ascii="Arial" w:eastAsia="Times New Roman" w:hAnsi="Arial"/>
                <w:sz w:val="18"/>
                <w:lang w:eastAsia="en-GB"/>
              </w:rPr>
              <w:t xml:space="preserve"> is present, </w:t>
            </w:r>
            <w:r w:rsidRPr="001160CA">
              <w:rPr>
                <w:rFonts w:ascii="Arial" w:eastAsia="Times New Roman" w:hAnsi="Arial"/>
                <w:i/>
                <w:sz w:val="18"/>
                <w:lang w:eastAsia="en-GB"/>
              </w:rPr>
              <w:t>redistributionFactorServing</w:t>
            </w:r>
            <w:r w:rsidRPr="001160CA">
              <w:rPr>
                <w:rFonts w:ascii="Arial" w:eastAsia="Times New Roman" w:hAnsi="Arial"/>
                <w:sz w:val="18"/>
                <w:lang w:eastAsia="en-GB"/>
              </w:rPr>
              <w:t xml:space="preserve"> is only applicable for the serving cell otherwise it is applicable for serving frequency</w:t>
            </w:r>
          </w:p>
        </w:tc>
      </w:tr>
      <w:tr w:rsidR="001160CA" w:rsidRPr="001160CA" w14:paraId="2328CEAF" w14:textId="77777777" w:rsidTr="0065433F">
        <w:trPr>
          <w:gridAfter w:val="1"/>
          <w:wAfter w:w="6" w:type="dxa"/>
          <w:cantSplit/>
          <w:trHeight w:val="50"/>
        </w:trPr>
        <w:tc>
          <w:tcPr>
            <w:tcW w:w="9639" w:type="dxa"/>
            <w:tcBorders>
              <w:top w:val="single" w:sz="4" w:space="0" w:color="808080"/>
            </w:tcBorders>
          </w:tcPr>
          <w:p w14:paraId="2421656C"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i/>
                <w:sz w:val="18"/>
                <w:lang w:eastAsia="en-GB"/>
              </w:rPr>
            </w:pPr>
            <w:r w:rsidRPr="001160CA">
              <w:rPr>
                <w:rFonts w:ascii="Arial" w:eastAsia="Times New Roman" w:hAnsi="Arial"/>
                <w:b/>
                <w:i/>
                <w:sz w:val="18"/>
                <w:lang w:eastAsia="en-GB"/>
              </w:rPr>
              <w:t>redistributionFactorServing</w:t>
            </w:r>
          </w:p>
          <w:p w14:paraId="303CAF96"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sz w:val="18"/>
                <w:lang w:eastAsia="en-GB"/>
              </w:rPr>
            </w:pPr>
            <w:r w:rsidRPr="001160CA">
              <w:rPr>
                <w:rFonts w:ascii="Arial" w:eastAsia="Times New Roman" w:hAnsi="Arial"/>
                <w:sz w:val="18"/>
                <w:lang w:eastAsia="en-GB"/>
              </w:rPr>
              <w:t xml:space="preserve">Parameter </w:t>
            </w:r>
            <w:r w:rsidRPr="001160CA">
              <w:rPr>
                <w:rFonts w:ascii="Arial" w:eastAsia="Times New Roman" w:hAnsi="Arial"/>
                <w:i/>
                <w:sz w:val="18"/>
                <w:lang w:eastAsia="en-GB"/>
              </w:rPr>
              <w:t xml:space="preserve">redistributionFactorServing </w:t>
            </w:r>
            <w:r w:rsidRPr="001160CA">
              <w:rPr>
                <w:rFonts w:ascii="Arial" w:eastAsia="Times New Roman" w:hAnsi="Arial"/>
                <w:sz w:val="18"/>
                <w:lang w:eastAsia="en-GB"/>
              </w:rPr>
              <w:t>in TS 36.304</w:t>
            </w:r>
            <w:r w:rsidRPr="001160CA">
              <w:rPr>
                <w:rFonts w:ascii="Arial" w:eastAsia="Times New Roman" w:hAnsi="Arial"/>
                <w:bCs/>
                <w:noProof/>
                <w:sz w:val="18"/>
                <w:lang w:eastAsia="zh-CN"/>
              </w:rPr>
              <w:t xml:space="preserve"> </w:t>
            </w:r>
            <w:r w:rsidRPr="001160CA">
              <w:rPr>
                <w:rFonts w:ascii="Arial" w:eastAsia="Times New Roman" w:hAnsi="Arial"/>
                <w:sz w:val="18"/>
                <w:lang w:eastAsia="en-GB"/>
              </w:rPr>
              <w:t>[4].</w:t>
            </w:r>
          </w:p>
        </w:tc>
      </w:tr>
      <w:tr w:rsidR="001160CA" w:rsidRPr="001160CA" w14:paraId="64B0158C" w14:textId="77777777" w:rsidTr="0065433F">
        <w:trPr>
          <w:gridAfter w:val="1"/>
          <w:wAfter w:w="6" w:type="dxa"/>
          <w:cantSplit/>
        </w:trPr>
        <w:tc>
          <w:tcPr>
            <w:tcW w:w="9639" w:type="dxa"/>
          </w:tcPr>
          <w:p w14:paraId="6F8DC419"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160CA">
              <w:rPr>
                <w:rFonts w:ascii="Arial" w:eastAsia="Times New Roman" w:hAnsi="Arial"/>
                <w:b/>
                <w:bCs/>
                <w:i/>
                <w:noProof/>
                <w:sz w:val="18"/>
                <w:lang w:eastAsia="en-GB"/>
              </w:rPr>
              <w:t>s-IntraSearch</w:t>
            </w:r>
          </w:p>
          <w:p w14:paraId="2CA8D996"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iCs/>
                <w:sz w:val="18"/>
                <w:lang w:eastAsia="en-GB"/>
              </w:rPr>
            </w:pPr>
            <w:r w:rsidRPr="001160CA">
              <w:rPr>
                <w:rFonts w:ascii="Arial" w:eastAsia="Times New Roman" w:hAnsi="Arial"/>
                <w:sz w:val="18"/>
                <w:lang w:eastAsia="en-GB"/>
              </w:rPr>
              <w:t>Parameter "S</w:t>
            </w:r>
            <w:r w:rsidRPr="001160CA">
              <w:rPr>
                <w:rFonts w:ascii="Arial" w:eastAsia="Times New Roman" w:hAnsi="Arial"/>
                <w:sz w:val="18"/>
                <w:vertAlign w:val="subscript"/>
                <w:lang w:eastAsia="en-GB"/>
              </w:rPr>
              <w:t>IntraSearchP</w:t>
            </w:r>
            <w:r w:rsidRPr="001160CA">
              <w:rPr>
                <w:rFonts w:ascii="Arial" w:eastAsia="Times New Roman" w:hAnsi="Arial"/>
                <w:sz w:val="18"/>
                <w:lang w:eastAsia="en-GB"/>
              </w:rPr>
              <w:t xml:space="preserve">" in TS 36.304 [4]. </w:t>
            </w:r>
            <w:r w:rsidRPr="001160CA">
              <w:rPr>
                <w:rFonts w:ascii="Arial" w:eastAsia="Times New Roman" w:hAnsi="Arial"/>
                <w:iCs/>
                <w:noProof/>
                <w:sz w:val="18"/>
                <w:lang w:eastAsia="en-GB"/>
              </w:rPr>
              <w:t xml:space="preserve">If the field </w:t>
            </w:r>
            <w:r w:rsidRPr="001160CA">
              <w:rPr>
                <w:rFonts w:ascii="Arial" w:eastAsia="Times New Roman" w:hAnsi="Arial"/>
                <w:i/>
                <w:noProof/>
                <w:sz w:val="18"/>
                <w:lang w:eastAsia="en-GB"/>
              </w:rPr>
              <w:t>s-IntraSearchP</w:t>
            </w:r>
            <w:r w:rsidRPr="001160CA">
              <w:rPr>
                <w:rFonts w:ascii="Arial" w:eastAsia="Times New Roman" w:hAnsi="Arial"/>
                <w:iCs/>
                <w:noProof/>
                <w:sz w:val="18"/>
                <w:lang w:eastAsia="en-GB"/>
              </w:rPr>
              <w:t xml:space="preserve"> is present, the UE applies the value of </w:t>
            </w:r>
            <w:r w:rsidRPr="001160CA">
              <w:rPr>
                <w:rFonts w:ascii="Arial" w:eastAsia="Times New Roman" w:hAnsi="Arial"/>
                <w:i/>
                <w:noProof/>
                <w:sz w:val="18"/>
                <w:lang w:eastAsia="en-GB"/>
              </w:rPr>
              <w:t>s-IntraSearchP</w:t>
            </w:r>
            <w:r w:rsidRPr="001160CA">
              <w:rPr>
                <w:rFonts w:ascii="Arial" w:eastAsia="Times New Roman" w:hAnsi="Arial"/>
                <w:iCs/>
                <w:noProof/>
                <w:sz w:val="18"/>
                <w:lang w:eastAsia="en-GB"/>
              </w:rPr>
              <w:t xml:space="preserve"> instead. Otherwise if neither </w:t>
            </w:r>
            <w:r w:rsidRPr="001160CA">
              <w:rPr>
                <w:rFonts w:ascii="Arial" w:eastAsia="Times New Roman" w:hAnsi="Arial"/>
                <w:i/>
                <w:noProof/>
                <w:sz w:val="18"/>
                <w:lang w:eastAsia="en-GB"/>
              </w:rPr>
              <w:t>s-IntraSearch</w:t>
            </w:r>
            <w:r w:rsidRPr="001160CA">
              <w:rPr>
                <w:rFonts w:ascii="Arial" w:eastAsia="Times New Roman" w:hAnsi="Arial"/>
                <w:iCs/>
                <w:noProof/>
                <w:sz w:val="18"/>
                <w:lang w:eastAsia="en-GB"/>
              </w:rPr>
              <w:t xml:space="preserve"> nor </w:t>
            </w:r>
            <w:r w:rsidRPr="001160CA">
              <w:rPr>
                <w:rFonts w:ascii="Arial" w:eastAsia="Times New Roman" w:hAnsi="Arial"/>
                <w:i/>
                <w:noProof/>
                <w:sz w:val="18"/>
                <w:lang w:eastAsia="en-GB"/>
              </w:rPr>
              <w:t>s-IntraSearchP</w:t>
            </w:r>
            <w:r w:rsidRPr="001160CA">
              <w:rPr>
                <w:rFonts w:ascii="Arial" w:eastAsia="Times New Roman" w:hAnsi="Arial"/>
                <w:iCs/>
                <w:noProof/>
                <w:sz w:val="18"/>
                <w:lang w:eastAsia="en-GB"/>
              </w:rPr>
              <w:t xml:space="preserve"> is present, the UE applies the (default) value of infinity for </w:t>
            </w:r>
            <w:r w:rsidRPr="001160CA">
              <w:rPr>
                <w:rFonts w:ascii="Arial" w:eastAsia="Times New Roman" w:hAnsi="Arial"/>
                <w:sz w:val="18"/>
                <w:lang w:eastAsia="en-GB"/>
              </w:rPr>
              <w:t>S</w:t>
            </w:r>
            <w:r w:rsidRPr="001160CA">
              <w:rPr>
                <w:rFonts w:ascii="Arial" w:eastAsia="Times New Roman" w:hAnsi="Arial"/>
                <w:sz w:val="18"/>
                <w:vertAlign w:val="subscript"/>
                <w:lang w:eastAsia="en-GB"/>
              </w:rPr>
              <w:t>IntraSearchP</w:t>
            </w:r>
            <w:r w:rsidRPr="001160CA">
              <w:rPr>
                <w:rFonts w:ascii="Arial" w:eastAsia="Times New Roman" w:hAnsi="Arial"/>
                <w:sz w:val="18"/>
                <w:lang w:eastAsia="en-GB"/>
              </w:rPr>
              <w:t>.</w:t>
            </w:r>
          </w:p>
        </w:tc>
      </w:tr>
      <w:tr w:rsidR="001160CA" w:rsidRPr="001160CA" w14:paraId="1444BCBC" w14:textId="77777777" w:rsidTr="0065433F">
        <w:trPr>
          <w:gridAfter w:val="1"/>
          <w:wAfter w:w="6" w:type="dxa"/>
          <w:cantSplit/>
        </w:trPr>
        <w:tc>
          <w:tcPr>
            <w:tcW w:w="9639" w:type="dxa"/>
          </w:tcPr>
          <w:p w14:paraId="523795B1"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160CA">
              <w:rPr>
                <w:rFonts w:ascii="Arial" w:eastAsia="Times New Roman" w:hAnsi="Arial"/>
                <w:b/>
                <w:bCs/>
                <w:i/>
                <w:noProof/>
                <w:sz w:val="18"/>
                <w:lang w:eastAsia="en-GB"/>
              </w:rPr>
              <w:t>s-IntraSearchP</w:t>
            </w:r>
          </w:p>
          <w:p w14:paraId="39768E7A"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160CA">
              <w:rPr>
                <w:rFonts w:ascii="Arial" w:eastAsia="Times New Roman" w:hAnsi="Arial"/>
                <w:sz w:val="18"/>
                <w:lang w:eastAsia="en-GB"/>
              </w:rPr>
              <w:t>Parameter "S</w:t>
            </w:r>
            <w:r w:rsidRPr="001160CA">
              <w:rPr>
                <w:rFonts w:ascii="Arial" w:eastAsia="Times New Roman" w:hAnsi="Arial"/>
                <w:sz w:val="18"/>
                <w:vertAlign w:val="subscript"/>
                <w:lang w:eastAsia="en-GB"/>
              </w:rPr>
              <w:t>IntraSearchP</w:t>
            </w:r>
            <w:r w:rsidRPr="001160CA">
              <w:rPr>
                <w:rFonts w:ascii="Arial" w:eastAsia="Times New Roman" w:hAnsi="Arial"/>
                <w:sz w:val="18"/>
                <w:lang w:eastAsia="en-GB"/>
              </w:rPr>
              <w:t xml:space="preserve">" in TS 36.304 [4]. </w:t>
            </w:r>
            <w:r w:rsidRPr="001160CA">
              <w:rPr>
                <w:rFonts w:ascii="Arial" w:eastAsia="Times New Roman" w:hAnsi="Arial"/>
                <w:iCs/>
                <w:noProof/>
                <w:sz w:val="18"/>
                <w:lang w:eastAsia="en-GB"/>
              </w:rPr>
              <w:t xml:space="preserve">See descriptions under </w:t>
            </w:r>
            <w:r w:rsidRPr="001160CA">
              <w:rPr>
                <w:rFonts w:ascii="Arial" w:eastAsia="Times New Roman" w:hAnsi="Arial"/>
                <w:i/>
                <w:noProof/>
                <w:sz w:val="18"/>
                <w:lang w:eastAsia="en-GB"/>
              </w:rPr>
              <w:t>s-IntraSearch</w:t>
            </w:r>
            <w:r w:rsidRPr="001160CA">
              <w:rPr>
                <w:rFonts w:ascii="Arial" w:eastAsia="Times New Roman" w:hAnsi="Arial"/>
                <w:iCs/>
                <w:noProof/>
                <w:sz w:val="18"/>
                <w:lang w:eastAsia="en-GB"/>
              </w:rPr>
              <w:t>.</w:t>
            </w:r>
          </w:p>
        </w:tc>
      </w:tr>
      <w:tr w:rsidR="001160CA" w:rsidRPr="001160CA" w14:paraId="6A5EF8C4" w14:textId="77777777" w:rsidTr="0065433F">
        <w:trPr>
          <w:gridAfter w:val="1"/>
          <w:wAfter w:w="6" w:type="dxa"/>
          <w:cantSplit/>
        </w:trPr>
        <w:tc>
          <w:tcPr>
            <w:tcW w:w="9639" w:type="dxa"/>
          </w:tcPr>
          <w:p w14:paraId="2C0926AE"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160CA">
              <w:rPr>
                <w:rFonts w:ascii="Arial" w:eastAsia="Times New Roman" w:hAnsi="Arial"/>
                <w:b/>
                <w:bCs/>
                <w:i/>
                <w:noProof/>
                <w:sz w:val="18"/>
                <w:lang w:eastAsia="en-GB"/>
              </w:rPr>
              <w:t>s-IntraSearchQ</w:t>
            </w:r>
          </w:p>
          <w:p w14:paraId="761DA565"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160CA">
              <w:rPr>
                <w:rFonts w:ascii="Arial" w:eastAsia="Times New Roman" w:hAnsi="Arial"/>
                <w:sz w:val="18"/>
                <w:lang w:eastAsia="en-GB"/>
              </w:rPr>
              <w:t>Parameter "S</w:t>
            </w:r>
            <w:r w:rsidRPr="001160CA">
              <w:rPr>
                <w:rFonts w:ascii="Arial" w:eastAsia="Times New Roman" w:hAnsi="Arial"/>
                <w:sz w:val="18"/>
                <w:vertAlign w:val="subscript"/>
                <w:lang w:eastAsia="en-GB"/>
              </w:rPr>
              <w:t>IntraSearchQ</w:t>
            </w:r>
            <w:r w:rsidRPr="001160CA">
              <w:rPr>
                <w:rFonts w:ascii="Arial" w:eastAsia="Times New Roman" w:hAnsi="Arial"/>
                <w:sz w:val="18"/>
                <w:lang w:eastAsia="en-GB"/>
              </w:rPr>
              <w:t xml:space="preserve">" in TS 36.304 [4]. </w:t>
            </w:r>
            <w:r w:rsidRPr="001160CA">
              <w:rPr>
                <w:rFonts w:ascii="Arial" w:eastAsia="Times New Roman" w:hAnsi="Arial"/>
                <w:iCs/>
                <w:noProof/>
                <w:sz w:val="18"/>
                <w:lang w:eastAsia="en-GB"/>
              </w:rPr>
              <w:t xml:space="preserve">If the </w:t>
            </w:r>
            <w:r w:rsidRPr="001160CA">
              <w:rPr>
                <w:rFonts w:ascii="Arial" w:eastAsia="Times New Roman" w:hAnsi="Arial"/>
                <w:sz w:val="18"/>
                <w:lang w:eastAsia="en-GB"/>
              </w:rPr>
              <w:t>field</w:t>
            </w:r>
            <w:r w:rsidRPr="001160CA">
              <w:rPr>
                <w:rFonts w:ascii="Arial" w:eastAsia="Times New Roman" w:hAnsi="Arial"/>
                <w:iCs/>
                <w:noProof/>
                <w:sz w:val="18"/>
                <w:lang w:eastAsia="en-GB"/>
              </w:rPr>
              <w:t xml:space="preserve"> is not present, the UE applies the (default) value of 0 dB for S</w:t>
            </w:r>
            <w:r w:rsidRPr="001160CA">
              <w:rPr>
                <w:rFonts w:ascii="Arial" w:eastAsia="Times New Roman" w:hAnsi="Arial"/>
                <w:iCs/>
                <w:noProof/>
                <w:sz w:val="18"/>
                <w:vertAlign w:val="subscript"/>
                <w:lang w:eastAsia="en-GB"/>
              </w:rPr>
              <w:t>IntraSearchQ</w:t>
            </w:r>
            <w:r w:rsidRPr="001160CA">
              <w:rPr>
                <w:rFonts w:ascii="Arial" w:eastAsia="Times New Roman" w:hAnsi="Arial"/>
                <w:iCs/>
                <w:noProof/>
                <w:sz w:val="18"/>
                <w:lang w:eastAsia="en-GB"/>
              </w:rPr>
              <w:t>.</w:t>
            </w:r>
          </w:p>
        </w:tc>
      </w:tr>
      <w:tr w:rsidR="001160CA" w:rsidRPr="001160CA" w14:paraId="17AF8791" w14:textId="77777777" w:rsidTr="0065433F">
        <w:trPr>
          <w:gridAfter w:val="1"/>
          <w:wAfter w:w="6" w:type="dxa"/>
          <w:cantSplit/>
        </w:trPr>
        <w:tc>
          <w:tcPr>
            <w:tcW w:w="9639" w:type="dxa"/>
          </w:tcPr>
          <w:p w14:paraId="587A78C1"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160CA">
              <w:rPr>
                <w:rFonts w:ascii="Arial" w:eastAsia="Times New Roman" w:hAnsi="Arial"/>
                <w:b/>
                <w:bCs/>
                <w:i/>
                <w:noProof/>
                <w:sz w:val="18"/>
                <w:lang w:eastAsia="en-GB"/>
              </w:rPr>
              <w:lastRenderedPageBreak/>
              <w:t>s-NonIntraSearch</w:t>
            </w:r>
          </w:p>
          <w:p w14:paraId="6D77601F"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sz w:val="18"/>
                <w:lang w:eastAsia="en-GB"/>
              </w:rPr>
            </w:pPr>
            <w:r w:rsidRPr="001160CA">
              <w:rPr>
                <w:rFonts w:ascii="Arial" w:eastAsia="Times New Roman" w:hAnsi="Arial"/>
                <w:sz w:val="18"/>
                <w:lang w:eastAsia="en-GB"/>
              </w:rPr>
              <w:t>Parameter "S</w:t>
            </w:r>
            <w:r w:rsidRPr="001160CA">
              <w:rPr>
                <w:rFonts w:ascii="Arial" w:eastAsia="Times New Roman" w:hAnsi="Arial"/>
                <w:sz w:val="18"/>
                <w:vertAlign w:val="subscript"/>
                <w:lang w:eastAsia="en-GB"/>
              </w:rPr>
              <w:t>nonIntraSearchP</w:t>
            </w:r>
            <w:r w:rsidRPr="001160CA">
              <w:rPr>
                <w:rFonts w:ascii="Arial" w:eastAsia="Times New Roman" w:hAnsi="Arial"/>
                <w:sz w:val="18"/>
                <w:lang w:eastAsia="en-GB"/>
              </w:rPr>
              <w:t xml:space="preserve">" in TS 36.304 [4]. </w:t>
            </w:r>
            <w:r w:rsidRPr="001160CA">
              <w:rPr>
                <w:rFonts w:ascii="Arial" w:eastAsia="Times New Roman" w:hAnsi="Arial"/>
                <w:iCs/>
                <w:noProof/>
                <w:sz w:val="18"/>
                <w:lang w:eastAsia="en-GB"/>
              </w:rPr>
              <w:t xml:space="preserve">If the field </w:t>
            </w:r>
            <w:r w:rsidRPr="001160CA">
              <w:rPr>
                <w:rFonts w:ascii="Arial" w:eastAsia="Times New Roman" w:hAnsi="Arial"/>
                <w:i/>
                <w:noProof/>
                <w:sz w:val="18"/>
                <w:lang w:eastAsia="en-GB"/>
              </w:rPr>
              <w:t>s-NonIntraSearchP</w:t>
            </w:r>
            <w:r w:rsidRPr="001160CA">
              <w:rPr>
                <w:rFonts w:ascii="Arial" w:eastAsia="Times New Roman" w:hAnsi="Arial"/>
                <w:iCs/>
                <w:noProof/>
                <w:sz w:val="18"/>
                <w:lang w:eastAsia="en-GB"/>
              </w:rPr>
              <w:t xml:space="preserve"> is present, the UE applies the value of </w:t>
            </w:r>
            <w:r w:rsidRPr="001160CA">
              <w:rPr>
                <w:rFonts w:ascii="Arial" w:eastAsia="Times New Roman" w:hAnsi="Arial"/>
                <w:i/>
                <w:noProof/>
                <w:sz w:val="18"/>
                <w:lang w:eastAsia="en-GB"/>
              </w:rPr>
              <w:t>s-NonIntraSearchP</w:t>
            </w:r>
            <w:r w:rsidRPr="001160CA">
              <w:rPr>
                <w:rFonts w:ascii="Arial" w:eastAsia="Times New Roman" w:hAnsi="Arial"/>
                <w:iCs/>
                <w:noProof/>
                <w:sz w:val="18"/>
                <w:lang w:eastAsia="en-GB"/>
              </w:rPr>
              <w:t xml:space="preserve"> instead. Otherwise if neither </w:t>
            </w:r>
            <w:r w:rsidRPr="001160CA">
              <w:rPr>
                <w:rFonts w:ascii="Arial" w:eastAsia="Times New Roman" w:hAnsi="Arial"/>
                <w:i/>
                <w:noProof/>
                <w:sz w:val="18"/>
                <w:lang w:eastAsia="en-GB"/>
              </w:rPr>
              <w:t>s-NonIntraSearch</w:t>
            </w:r>
            <w:r w:rsidRPr="001160CA">
              <w:rPr>
                <w:rFonts w:ascii="Arial" w:eastAsia="Times New Roman" w:hAnsi="Arial"/>
                <w:iCs/>
                <w:noProof/>
                <w:sz w:val="18"/>
                <w:lang w:eastAsia="en-GB"/>
              </w:rPr>
              <w:t xml:space="preserve"> nor </w:t>
            </w:r>
            <w:r w:rsidRPr="001160CA">
              <w:rPr>
                <w:rFonts w:ascii="Arial" w:eastAsia="Times New Roman" w:hAnsi="Arial"/>
                <w:i/>
                <w:noProof/>
                <w:sz w:val="18"/>
                <w:lang w:eastAsia="en-GB"/>
              </w:rPr>
              <w:t>s-NonIntraSearchP</w:t>
            </w:r>
            <w:r w:rsidRPr="001160CA">
              <w:rPr>
                <w:rFonts w:ascii="Arial" w:eastAsia="Times New Roman" w:hAnsi="Arial"/>
                <w:iCs/>
                <w:noProof/>
                <w:sz w:val="18"/>
                <w:lang w:eastAsia="en-GB"/>
              </w:rPr>
              <w:t xml:space="preserve"> is present, the UE applies the (default) value of infinity for </w:t>
            </w:r>
            <w:r w:rsidRPr="001160CA">
              <w:rPr>
                <w:rFonts w:ascii="Arial" w:eastAsia="Times New Roman" w:hAnsi="Arial"/>
                <w:sz w:val="18"/>
                <w:lang w:eastAsia="en-GB"/>
              </w:rPr>
              <w:t>S</w:t>
            </w:r>
            <w:r w:rsidRPr="001160CA">
              <w:rPr>
                <w:rFonts w:ascii="Arial" w:eastAsia="Times New Roman" w:hAnsi="Arial"/>
                <w:sz w:val="18"/>
                <w:vertAlign w:val="subscript"/>
                <w:lang w:eastAsia="en-GB"/>
              </w:rPr>
              <w:t>nonIntraSearchP</w:t>
            </w:r>
            <w:r w:rsidRPr="001160CA">
              <w:rPr>
                <w:rFonts w:ascii="Arial" w:eastAsia="Times New Roman" w:hAnsi="Arial"/>
                <w:sz w:val="18"/>
                <w:lang w:eastAsia="en-GB"/>
              </w:rPr>
              <w:t>.</w:t>
            </w:r>
          </w:p>
        </w:tc>
      </w:tr>
      <w:tr w:rsidR="001160CA" w:rsidRPr="001160CA" w14:paraId="4C93FE7E" w14:textId="77777777" w:rsidTr="0065433F">
        <w:trPr>
          <w:gridAfter w:val="1"/>
          <w:wAfter w:w="6" w:type="dxa"/>
          <w:cantSplit/>
        </w:trPr>
        <w:tc>
          <w:tcPr>
            <w:tcW w:w="9639" w:type="dxa"/>
          </w:tcPr>
          <w:p w14:paraId="43F0745B"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160CA">
              <w:rPr>
                <w:rFonts w:ascii="Arial" w:eastAsia="Times New Roman" w:hAnsi="Arial"/>
                <w:b/>
                <w:bCs/>
                <w:i/>
                <w:noProof/>
                <w:sz w:val="18"/>
                <w:lang w:eastAsia="en-GB"/>
              </w:rPr>
              <w:t>s-NonIntraSearchP</w:t>
            </w:r>
          </w:p>
          <w:p w14:paraId="7AACA71D"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160CA">
              <w:rPr>
                <w:rFonts w:ascii="Arial" w:eastAsia="Times New Roman" w:hAnsi="Arial"/>
                <w:sz w:val="18"/>
                <w:lang w:eastAsia="en-GB"/>
              </w:rPr>
              <w:t>Parameter "S</w:t>
            </w:r>
            <w:r w:rsidRPr="001160CA">
              <w:rPr>
                <w:rFonts w:ascii="Arial" w:eastAsia="Times New Roman" w:hAnsi="Arial"/>
                <w:sz w:val="18"/>
                <w:vertAlign w:val="subscript"/>
                <w:lang w:eastAsia="en-GB"/>
              </w:rPr>
              <w:t>nonIntraSearchP</w:t>
            </w:r>
            <w:r w:rsidRPr="001160CA">
              <w:rPr>
                <w:rFonts w:ascii="Arial" w:eastAsia="Times New Roman" w:hAnsi="Arial"/>
                <w:sz w:val="18"/>
                <w:lang w:eastAsia="en-GB"/>
              </w:rPr>
              <w:t xml:space="preserve">" in TS 36.304 [4]. </w:t>
            </w:r>
            <w:r w:rsidRPr="001160CA">
              <w:rPr>
                <w:rFonts w:ascii="Arial" w:eastAsia="Times New Roman" w:hAnsi="Arial"/>
                <w:iCs/>
                <w:noProof/>
                <w:sz w:val="18"/>
                <w:lang w:eastAsia="en-GB"/>
              </w:rPr>
              <w:t xml:space="preserve">See descriptions under </w:t>
            </w:r>
            <w:r w:rsidRPr="001160CA">
              <w:rPr>
                <w:rFonts w:ascii="Arial" w:eastAsia="Times New Roman" w:hAnsi="Arial"/>
                <w:i/>
                <w:noProof/>
                <w:sz w:val="18"/>
                <w:lang w:eastAsia="en-GB"/>
              </w:rPr>
              <w:t>s-NonIntraSearch</w:t>
            </w:r>
            <w:r w:rsidRPr="001160CA">
              <w:rPr>
                <w:rFonts w:ascii="Arial" w:eastAsia="Times New Roman" w:hAnsi="Arial"/>
                <w:iCs/>
                <w:noProof/>
                <w:sz w:val="18"/>
                <w:lang w:eastAsia="en-GB"/>
              </w:rPr>
              <w:t>.</w:t>
            </w:r>
          </w:p>
        </w:tc>
      </w:tr>
      <w:tr w:rsidR="001160CA" w:rsidRPr="001160CA" w14:paraId="702C71FC" w14:textId="77777777" w:rsidTr="0065433F">
        <w:trPr>
          <w:gridAfter w:val="1"/>
          <w:wAfter w:w="6" w:type="dxa"/>
          <w:cantSplit/>
        </w:trPr>
        <w:tc>
          <w:tcPr>
            <w:tcW w:w="9639" w:type="dxa"/>
          </w:tcPr>
          <w:p w14:paraId="64970475"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160CA">
              <w:rPr>
                <w:rFonts w:ascii="Arial" w:eastAsia="Times New Roman" w:hAnsi="Arial"/>
                <w:b/>
                <w:bCs/>
                <w:i/>
                <w:noProof/>
                <w:sz w:val="18"/>
                <w:lang w:eastAsia="en-GB"/>
              </w:rPr>
              <w:t>s-NonIntraSearchQ</w:t>
            </w:r>
          </w:p>
          <w:p w14:paraId="1092F0CC"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1160CA">
              <w:rPr>
                <w:rFonts w:ascii="Arial" w:eastAsia="Times New Roman" w:hAnsi="Arial"/>
                <w:sz w:val="18"/>
                <w:lang w:eastAsia="en-GB"/>
              </w:rPr>
              <w:t>Parameter "S</w:t>
            </w:r>
            <w:r w:rsidRPr="001160CA">
              <w:rPr>
                <w:rFonts w:ascii="Arial" w:eastAsia="Times New Roman" w:hAnsi="Arial"/>
                <w:sz w:val="18"/>
                <w:vertAlign w:val="subscript"/>
                <w:lang w:eastAsia="en-GB"/>
              </w:rPr>
              <w:t>nonIntraSearchQ</w:t>
            </w:r>
            <w:r w:rsidRPr="001160CA">
              <w:rPr>
                <w:rFonts w:ascii="Arial" w:eastAsia="Times New Roman" w:hAnsi="Arial"/>
                <w:sz w:val="18"/>
                <w:lang w:eastAsia="en-GB"/>
              </w:rPr>
              <w:t xml:space="preserve">" in TS 36.304 [4]. </w:t>
            </w:r>
            <w:r w:rsidRPr="001160CA">
              <w:rPr>
                <w:rFonts w:ascii="Arial" w:eastAsia="Times New Roman" w:hAnsi="Arial"/>
                <w:iCs/>
                <w:noProof/>
                <w:sz w:val="18"/>
                <w:lang w:eastAsia="en-GB"/>
              </w:rPr>
              <w:t xml:space="preserve">If the </w:t>
            </w:r>
            <w:r w:rsidRPr="001160CA">
              <w:rPr>
                <w:rFonts w:ascii="Arial" w:eastAsia="Times New Roman" w:hAnsi="Arial"/>
                <w:sz w:val="18"/>
                <w:lang w:eastAsia="en-GB"/>
              </w:rPr>
              <w:t>field</w:t>
            </w:r>
            <w:r w:rsidRPr="001160CA">
              <w:rPr>
                <w:rFonts w:ascii="Arial" w:eastAsia="Times New Roman" w:hAnsi="Arial"/>
                <w:iCs/>
                <w:noProof/>
                <w:sz w:val="18"/>
                <w:lang w:eastAsia="en-GB"/>
              </w:rPr>
              <w:t xml:space="preserve"> is not present, the UE applies the (default) value of 0 dB for S</w:t>
            </w:r>
            <w:r w:rsidRPr="001160CA">
              <w:rPr>
                <w:rFonts w:ascii="Arial" w:eastAsia="Times New Roman" w:hAnsi="Arial"/>
                <w:iCs/>
                <w:noProof/>
                <w:sz w:val="18"/>
                <w:vertAlign w:val="subscript"/>
                <w:lang w:eastAsia="en-GB"/>
              </w:rPr>
              <w:t>nonIntraSearchQ</w:t>
            </w:r>
            <w:r w:rsidRPr="001160CA">
              <w:rPr>
                <w:rFonts w:ascii="Arial" w:eastAsia="Times New Roman" w:hAnsi="Arial"/>
                <w:iCs/>
                <w:noProof/>
                <w:sz w:val="18"/>
                <w:lang w:eastAsia="en-GB"/>
              </w:rPr>
              <w:t>.</w:t>
            </w:r>
          </w:p>
        </w:tc>
      </w:tr>
      <w:tr w:rsidR="001160CA" w:rsidRPr="001160CA" w14:paraId="17416D9E" w14:textId="77777777" w:rsidTr="0065433F">
        <w:trPr>
          <w:gridAfter w:val="1"/>
          <w:wAfter w:w="6" w:type="dxa"/>
          <w:cantSplit/>
        </w:trPr>
        <w:tc>
          <w:tcPr>
            <w:tcW w:w="9639" w:type="dxa"/>
          </w:tcPr>
          <w:p w14:paraId="741DD35E"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160CA">
              <w:rPr>
                <w:rFonts w:ascii="Arial" w:eastAsia="Times New Roman" w:hAnsi="Arial"/>
                <w:b/>
                <w:bCs/>
                <w:i/>
                <w:noProof/>
                <w:sz w:val="18"/>
                <w:lang w:eastAsia="en-GB"/>
              </w:rPr>
              <w:t>s-SearchDeltaP</w:t>
            </w:r>
          </w:p>
          <w:p w14:paraId="3742C30C"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160CA">
              <w:rPr>
                <w:rFonts w:ascii="Arial" w:eastAsia="Times New Roman" w:hAnsi="Arial"/>
                <w:sz w:val="18"/>
                <w:lang w:eastAsia="en-GB"/>
              </w:rPr>
              <w:t>Parameter "S</w:t>
            </w:r>
            <w:r w:rsidRPr="001160CA">
              <w:rPr>
                <w:rFonts w:ascii="Arial" w:eastAsia="Times New Roman" w:hAnsi="Arial"/>
                <w:sz w:val="18"/>
                <w:vertAlign w:val="subscript"/>
                <w:lang w:eastAsia="en-GB"/>
              </w:rPr>
              <w:t>SearchDeltaP</w:t>
            </w:r>
            <w:r w:rsidRPr="001160CA">
              <w:rPr>
                <w:rFonts w:ascii="Arial" w:eastAsia="Times New Roman" w:hAnsi="Arial"/>
                <w:sz w:val="18"/>
                <w:lang w:eastAsia="en-GB"/>
              </w:rPr>
              <w:t xml:space="preserve">" in TS 36.304 [4]. </w:t>
            </w:r>
            <w:r w:rsidRPr="001160CA">
              <w:rPr>
                <w:rFonts w:ascii="Arial" w:eastAsia="Times New Roman" w:hAnsi="Arial"/>
                <w:sz w:val="18"/>
                <w:lang w:eastAsia="zh-CN"/>
              </w:rPr>
              <w:t xml:space="preserve">This parameter is only applicable </w:t>
            </w:r>
            <w:r w:rsidRPr="001160CA">
              <w:rPr>
                <w:rFonts w:ascii="Arial" w:eastAsia="Times New Roman" w:hAnsi="Arial"/>
                <w:sz w:val="18"/>
                <w:lang w:eastAsia="en-GB"/>
              </w:rPr>
              <w:t>for UEs supporting relaxed monitoring</w:t>
            </w:r>
            <w:r w:rsidRPr="001160CA">
              <w:rPr>
                <w:rFonts w:ascii="Arial" w:eastAsia="Times New Roman" w:hAnsi="Arial"/>
                <w:iCs/>
                <w:noProof/>
                <w:sz w:val="18"/>
                <w:lang w:eastAsia="en-GB"/>
              </w:rPr>
              <w:t xml:space="preserve"> as specified in </w:t>
            </w:r>
            <w:r w:rsidRPr="001160CA">
              <w:rPr>
                <w:rFonts w:ascii="Arial" w:eastAsia="Times New Roman" w:hAnsi="Arial"/>
                <w:sz w:val="18"/>
                <w:lang w:eastAsia="en-GB"/>
              </w:rPr>
              <w:t>TS 36.306 [5]. Value dB6 corresponds to 6 dB, dB9 corresponds to 9 dB and so on.</w:t>
            </w:r>
          </w:p>
        </w:tc>
      </w:tr>
      <w:tr w:rsidR="001160CA" w:rsidRPr="001160CA" w14:paraId="5B4C5B6B" w14:textId="77777777" w:rsidTr="0065433F">
        <w:trPr>
          <w:gridAfter w:val="1"/>
          <w:wAfter w:w="6" w:type="dxa"/>
          <w:cantSplit/>
        </w:trPr>
        <w:tc>
          <w:tcPr>
            <w:tcW w:w="9639" w:type="dxa"/>
          </w:tcPr>
          <w:p w14:paraId="4416FA19"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160CA">
              <w:rPr>
                <w:rFonts w:ascii="Arial" w:eastAsia="Times New Roman" w:hAnsi="Arial"/>
                <w:b/>
                <w:bCs/>
                <w:i/>
                <w:iCs/>
                <w:sz w:val="18"/>
                <w:lang w:eastAsia="en-GB"/>
              </w:rPr>
              <w:t>speedStateReselectionPars</w:t>
            </w:r>
          </w:p>
          <w:p w14:paraId="408577A9"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noProof/>
                <w:sz w:val="18"/>
                <w:lang w:eastAsia="en-GB"/>
              </w:rPr>
            </w:pPr>
            <w:r w:rsidRPr="001160CA">
              <w:rPr>
                <w:rFonts w:ascii="Arial" w:eastAsia="Times New Roman" w:hAnsi="Arial"/>
                <w:sz w:val="18"/>
                <w:lang w:eastAsia="en-GB"/>
              </w:rPr>
              <w:t xml:space="preserve">Speed dependent reselection parameters, see TS 36.304 [4]. If this field is absent, i.e, </w:t>
            </w:r>
            <w:r w:rsidRPr="001160CA">
              <w:rPr>
                <w:rFonts w:ascii="Arial" w:eastAsia="Times New Roman" w:hAnsi="Arial"/>
                <w:i/>
                <w:sz w:val="18"/>
                <w:lang w:eastAsia="en-GB"/>
              </w:rPr>
              <w:t>mobilityStateParameters</w:t>
            </w:r>
            <w:r w:rsidRPr="001160CA">
              <w:rPr>
                <w:rFonts w:ascii="Arial" w:eastAsia="Times New Roman" w:hAnsi="Arial"/>
                <w:sz w:val="18"/>
                <w:lang w:eastAsia="en-GB"/>
              </w:rPr>
              <w:t xml:space="preserve"> is also not present, UE behaviour is specified in TS 36.304 [4].</w:t>
            </w:r>
          </w:p>
        </w:tc>
      </w:tr>
      <w:tr w:rsidR="001160CA" w:rsidRPr="001160CA" w14:paraId="55949219" w14:textId="77777777" w:rsidTr="0065433F">
        <w:trPr>
          <w:gridAfter w:val="1"/>
          <w:wAfter w:w="6" w:type="dxa"/>
          <w:cantSplit/>
          <w:trHeight w:val="50"/>
        </w:trPr>
        <w:tc>
          <w:tcPr>
            <w:tcW w:w="9639" w:type="dxa"/>
            <w:tcBorders>
              <w:top w:val="single" w:sz="4" w:space="0" w:color="808080"/>
            </w:tcBorders>
          </w:tcPr>
          <w:p w14:paraId="1B5C0D96"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i/>
                <w:sz w:val="18"/>
                <w:lang w:eastAsia="zh-CN"/>
              </w:rPr>
            </w:pPr>
            <w:r w:rsidRPr="001160CA">
              <w:rPr>
                <w:rFonts w:ascii="Arial" w:eastAsia="Times New Roman" w:hAnsi="Arial"/>
                <w:b/>
                <w:i/>
                <w:sz w:val="18"/>
                <w:lang w:eastAsia="zh-CN"/>
              </w:rPr>
              <w:t>t360</w:t>
            </w:r>
          </w:p>
          <w:p w14:paraId="3581F4AE"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i/>
                <w:sz w:val="18"/>
                <w:lang w:eastAsia="zh-CN"/>
              </w:rPr>
            </w:pPr>
            <w:r w:rsidRPr="001160CA">
              <w:rPr>
                <w:rFonts w:ascii="Arial" w:eastAsia="Times New Roman" w:hAnsi="Arial"/>
                <w:sz w:val="18"/>
                <w:lang w:eastAsia="en-GB"/>
              </w:rPr>
              <w:t xml:space="preserve">Parameter "T360" in TS 36.304 [4]. Value </w:t>
            </w:r>
            <w:r w:rsidRPr="001160CA">
              <w:rPr>
                <w:rFonts w:ascii="Arial" w:eastAsia="Times New Roman" w:hAnsi="Arial"/>
                <w:i/>
                <w:iCs/>
                <w:sz w:val="18"/>
                <w:lang w:eastAsia="en-GB"/>
              </w:rPr>
              <w:t>min4</w:t>
            </w:r>
            <w:r w:rsidRPr="001160CA">
              <w:rPr>
                <w:rFonts w:ascii="Arial" w:eastAsia="Times New Roman" w:hAnsi="Arial"/>
                <w:sz w:val="18"/>
                <w:lang w:eastAsia="en-GB"/>
              </w:rPr>
              <w:t xml:space="preserve"> corresponds to 4 minutes, value </w:t>
            </w:r>
            <w:r w:rsidRPr="001160CA">
              <w:rPr>
                <w:rFonts w:ascii="Arial" w:eastAsia="Times New Roman" w:hAnsi="Arial"/>
                <w:i/>
                <w:iCs/>
                <w:sz w:val="18"/>
                <w:lang w:eastAsia="en-GB"/>
              </w:rPr>
              <w:t>min8</w:t>
            </w:r>
            <w:r w:rsidRPr="001160CA">
              <w:rPr>
                <w:rFonts w:ascii="Arial" w:eastAsia="Times New Roman" w:hAnsi="Arial"/>
                <w:sz w:val="18"/>
                <w:lang w:eastAsia="en-GB"/>
              </w:rPr>
              <w:t xml:space="preserve"> corresponds to 8 minutes, and so on.</w:t>
            </w:r>
          </w:p>
        </w:tc>
      </w:tr>
      <w:tr w:rsidR="001160CA" w:rsidRPr="001160CA" w14:paraId="6B499BB1" w14:textId="77777777" w:rsidTr="0065433F">
        <w:trPr>
          <w:gridAfter w:val="1"/>
          <w:wAfter w:w="6" w:type="dxa"/>
          <w:cantSplit/>
        </w:trPr>
        <w:tc>
          <w:tcPr>
            <w:tcW w:w="9639" w:type="dxa"/>
          </w:tcPr>
          <w:p w14:paraId="3FB5AF96"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160CA">
              <w:rPr>
                <w:rFonts w:ascii="Arial" w:eastAsia="Times New Roman" w:hAnsi="Arial"/>
                <w:b/>
                <w:bCs/>
                <w:i/>
                <w:noProof/>
                <w:sz w:val="18"/>
                <w:lang w:eastAsia="en-GB"/>
              </w:rPr>
              <w:t>threshServingLow</w:t>
            </w:r>
          </w:p>
          <w:p w14:paraId="381DD38D"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160CA">
              <w:rPr>
                <w:rFonts w:ascii="Arial" w:eastAsia="Times New Roman" w:hAnsi="Arial"/>
                <w:sz w:val="18"/>
                <w:lang w:eastAsia="en-GB"/>
              </w:rPr>
              <w:t>Parameter "Thresh</w:t>
            </w:r>
            <w:r w:rsidRPr="001160CA">
              <w:rPr>
                <w:rFonts w:ascii="Arial" w:eastAsia="Times New Roman" w:hAnsi="Arial"/>
                <w:sz w:val="18"/>
                <w:vertAlign w:val="subscript"/>
                <w:lang w:eastAsia="en-GB"/>
              </w:rPr>
              <w:t>Serving, LowP</w:t>
            </w:r>
            <w:r w:rsidRPr="001160CA">
              <w:rPr>
                <w:rFonts w:ascii="Arial" w:eastAsia="Times New Roman" w:hAnsi="Arial"/>
                <w:sz w:val="18"/>
                <w:lang w:eastAsia="en-GB"/>
              </w:rPr>
              <w:t>" in</w:t>
            </w:r>
            <w:r w:rsidRPr="001160CA">
              <w:rPr>
                <w:rFonts w:ascii="Arial" w:eastAsia="Times New Roman" w:hAnsi="Arial"/>
                <w:iCs/>
                <w:noProof/>
                <w:sz w:val="18"/>
                <w:lang w:eastAsia="en-GB"/>
              </w:rPr>
              <w:t xml:space="preserve"> </w:t>
            </w:r>
            <w:r w:rsidRPr="001160CA">
              <w:rPr>
                <w:rFonts w:ascii="Arial" w:eastAsia="Times New Roman" w:hAnsi="Arial"/>
                <w:sz w:val="18"/>
                <w:lang w:eastAsia="en-GB"/>
              </w:rPr>
              <w:t>TS 36.304</w:t>
            </w:r>
            <w:r w:rsidRPr="001160CA">
              <w:rPr>
                <w:rFonts w:ascii="Arial" w:eastAsia="Times New Roman" w:hAnsi="Arial"/>
                <w:iCs/>
                <w:noProof/>
                <w:sz w:val="18"/>
                <w:lang w:eastAsia="en-GB"/>
              </w:rPr>
              <w:t xml:space="preserve"> [4].</w:t>
            </w:r>
          </w:p>
        </w:tc>
      </w:tr>
      <w:tr w:rsidR="001160CA" w:rsidRPr="001160CA" w14:paraId="3016248D" w14:textId="77777777" w:rsidTr="0065433F">
        <w:trPr>
          <w:gridAfter w:val="1"/>
          <w:wAfter w:w="6" w:type="dxa"/>
          <w:cantSplit/>
          <w:trHeight w:val="50"/>
        </w:trPr>
        <w:tc>
          <w:tcPr>
            <w:tcW w:w="9639" w:type="dxa"/>
            <w:tcBorders>
              <w:bottom w:val="single" w:sz="4" w:space="0" w:color="808080"/>
            </w:tcBorders>
          </w:tcPr>
          <w:p w14:paraId="01E6BC7B"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160CA">
              <w:rPr>
                <w:rFonts w:ascii="Arial" w:eastAsia="Times New Roman" w:hAnsi="Arial"/>
                <w:b/>
                <w:bCs/>
                <w:i/>
                <w:noProof/>
                <w:sz w:val="18"/>
                <w:lang w:eastAsia="en-GB"/>
              </w:rPr>
              <w:t>threshServingLowQ</w:t>
            </w:r>
          </w:p>
          <w:p w14:paraId="0BD972CF"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160CA">
              <w:rPr>
                <w:rFonts w:ascii="Arial" w:eastAsia="Times New Roman" w:hAnsi="Arial"/>
                <w:sz w:val="18"/>
                <w:lang w:eastAsia="en-GB"/>
              </w:rPr>
              <w:t>Parameter "Thresh</w:t>
            </w:r>
            <w:r w:rsidRPr="001160CA">
              <w:rPr>
                <w:rFonts w:ascii="Arial" w:eastAsia="Times New Roman" w:hAnsi="Arial"/>
                <w:sz w:val="18"/>
                <w:vertAlign w:val="subscript"/>
                <w:lang w:eastAsia="en-GB"/>
              </w:rPr>
              <w:t>Serving, LowQ</w:t>
            </w:r>
            <w:r w:rsidRPr="001160CA">
              <w:rPr>
                <w:rFonts w:ascii="Arial" w:eastAsia="Times New Roman" w:hAnsi="Arial"/>
                <w:sz w:val="18"/>
                <w:lang w:eastAsia="en-GB"/>
              </w:rPr>
              <w:t>" in</w:t>
            </w:r>
            <w:r w:rsidRPr="001160CA">
              <w:rPr>
                <w:rFonts w:ascii="Arial" w:eastAsia="Times New Roman" w:hAnsi="Arial"/>
                <w:iCs/>
                <w:noProof/>
                <w:sz w:val="18"/>
                <w:lang w:eastAsia="en-GB"/>
              </w:rPr>
              <w:t xml:space="preserve"> </w:t>
            </w:r>
            <w:r w:rsidRPr="001160CA">
              <w:rPr>
                <w:rFonts w:ascii="Arial" w:eastAsia="Times New Roman" w:hAnsi="Arial"/>
                <w:sz w:val="18"/>
                <w:lang w:eastAsia="en-GB"/>
              </w:rPr>
              <w:t>TS 36.304</w:t>
            </w:r>
            <w:r w:rsidRPr="001160CA">
              <w:rPr>
                <w:rFonts w:ascii="Arial" w:eastAsia="Times New Roman" w:hAnsi="Arial"/>
                <w:iCs/>
                <w:noProof/>
                <w:sz w:val="18"/>
                <w:lang w:eastAsia="en-GB"/>
              </w:rPr>
              <w:t xml:space="preserve"> [4].</w:t>
            </w:r>
          </w:p>
        </w:tc>
      </w:tr>
      <w:tr w:rsidR="001160CA" w:rsidRPr="001160CA" w14:paraId="45667131" w14:textId="77777777" w:rsidTr="0065433F">
        <w:trPr>
          <w:gridAfter w:val="1"/>
          <w:wAfter w:w="6" w:type="dxa"/>
          <w:cantSplit/>
        </w:trPr>
        <w:tc>
          <w:tcPr>
            <w:tcW w:w="9639" w:type="dxa"/>
          </w:tcPr>
          <w:p w14:paraId="5C850C47"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160CA">
              <w:rPr>
                <w:rFonts w:ascii="Arial" w:eastAsia="Times New Roman" w:hAnsi="Arial"/>
                <w:b/>
                <w:bCs/>
                <w:i/>
                <w:noProof/>
                <w:sz w:val="18"/>
                <w:lang w:eastAsia="en-GB"/>
              </w:rPr>
              <w:t>t-ReselectionEUTRA</w:t>
            </w:r>
          </w:p>
          <w:p w14:paraId="7734F34B"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sz w:val="18"/>
                <w:lang w:eastAsia="en-GB"/>
              </w:rPr>
            </w:pPr>
            <w:r w:rsidRPr="001160CA">
              <w:rPr>
                <w:rFonts w:ascii="Arial" w:eastAsia="Times New Roman" w:hAnsi="Arial"/>
                <w:sz w:val="18"/>
                <w:lang w:eastAsia="en-GB"/>
              </w:rPr>
              <w:t>Parameter "Treselection</w:t>
            </w:r>
            <w:r w:rsidRPr="001160CA">
              <w:rPr>
                <w:rFonts w:ascii="Arial" w:eastAsia="Times New Roman" w:hAnsi="Arial"/>
                <w:sz w:val="18"/>
                <w:vertAlign w:val="subscript"/>
                <w:lang w:eastAsia="en-GB"/>
              </w:rPr>
              <w:t>EUTRA</w:t>
            </w:r>
            <w:r w:rsidRPr="001160CA">
              <w:rPr>
                <w:rFonts w:ascii="Arial" w:eastAsia="Times New Roman" w:hAnsi="Arial"/>
                <w:sz w:val="18"/>
                <w:lang w:eastAsia="en-GB"/>
              </w:rPr>
              <w:t>" in TS 36.304 [4].</w:t>
            </w:r>
          </w:p>
        </w:tc>
      </w:tr>
      <w:tr w:rsidR="001160CA" w:rsidRPr="001160CA" w14:paraId="6460F984" w14:textId="77777777" w:rsidTr="0065433F">
        <w:trPr>
          <w:gridAfter w:val="1"/>
          <w:wAfter w:w="6" w:type="dxa"/>
          <w:cantSplit/>
        </w:trPr>
        <w:tc>
          <w:tcPr>
            <w:tcW w:w="9639" w:type="dxa"/>
          </w:tcPr>
          <w:p w14:paraId="061142D7"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160CA">
              <w:rPr>
                <w:rFonts w:ascii="Arial" w:eastAsia="Times New Roman" w:hAnsi="Arial"/>
                <w:b/>
                <w:bCs/>
                <w:i/>
                <w:noProof/>
                <w:sz w:val="18"/>
                <w:lang w:eastAsia="en-GB"/>
              </w:rPr>
              <w:t>t-ReselectionEUTRA-SF</w:t>
            </w:r>
          </w:p>
          <w:p w14:paraId="5F3DE402"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160CA">
              <w:rPr>
                <w:rFonts w:ascii="Arial" w:eastAsia="Times New Roman" w:hAnsi="Arial"/>
                <w:sz w:val="18"/>
                <w:lang w:eastAsia="en-GB"/>
              </w:rPr>
              <w:t>Parameter "Speed dependent ScalingFactor for Treselection</w:t>
            </w:r>
            <w:r w:rsidRPr="001160CA">
              <w:rPr>
                <w:rFonts w:ascii="Arial" w:eastAsia="Times New Roman" w:hAnsi="Arial"/>
                <w:sz w:val="18"/>
                <w:vertAlign w:val="subscript"/>
                <w:lang w:eastAsia="en-GB"/>
              </w:rPr>
              <w:t>EUTRA</w:t>
            </w:r>
            <w:r w:rsidRPr="001160CA">
              <w:rPr>
                <w:rFonts w:ascii="Arial" w:eastAsia="Times New Roman" w:hAnsi="Arial"/>
                <w:sz w:val="18"/>
                <w:lang w:eastAsia="en-GB"/>
              </w:rPr>
              <w:t xml:space="preserve">" in </w:t>
            </w:r>
            <w:r w:rsidRPr="001160CA">
              <w:rPr>
                <w:rFonts w:ascii="Arial" w:eastAsia="Times New Roman" w:hAnsi="Arial"/>
                <w:bCs/>
                <w:noProof/>
                <w:sz w:val="18"/>
                <w:lang w:eastAsia="en-GB"/>
              </w:rPr>
              <w:t>TS 36.304 [4]. If the field is not present, the UE behaviour is specified in TS 36.304 [4].</w:t>
            </w:r>
          </w:p>
        </w:tc>
      </w:tr>
    </w:tbl>
    <w:p w14:paraId="77512028" w14:textId="77777777" w:rsidR="001160CA" w:rsidRPr="001160CA" w:rsidRDefault="001160CA" w:rsidP="001160CA">
      <w:pPr>
        <w:overflowPunct w:val="0"/>
        <w:autoSpaceDE w:val="0"/>
        <w:autoSpaceDN w:val="0"/>
        <w:adjustRightInd w:val="0"/>
        <w:textAlignment w:val="baseline"/>
        <w:rPr>
          <w:rFonts w:eastAsia="Times New Roman"/>
          <w:lang w:eastAsia="ja-JP"/>
        </w:rPr>
      </w:pPr>
    </w:p>
    <w:p w14:paraId="7E4B8B40" w14:textId="77777777" w:rsidR="001160CA" w:rsidRPr="001160CA" w:rsidRDefault="001160CA" w:rsidP="001160CA">
      <w:pPr>
        <w:keepLines/>
        <w:overflowPunct w:val="0"/>
        <w:autoSpaceDE w:val="0"/>
        <w:autoSpaceDN w:val="0"/>
        <w:adjustRightInd w:val="0"/>
        <w:ind w:left="1135" w:hanging="851"/>
        <w:textAlignment w:val="baseline"/>
        <w:rPr>
          <w:rFonts w:eastAsia="Times New Roman"/>
          <w:lang w:eastAsia="x-none"/>
        </w:rPr>
      </w:pPr>
      <w:r w:rsidRPr="001160CA">
        <w:rPr>
          <w:rFonts w:eastAsia="Times New Roman"/>
          <w:lang w:eastAsia="x-none"/>
        </w:rPr>
        <w:t>NOTE 1:</w:t>
      </w:r>
      <w:r w:rsidRPr="001160CA">
        <w:rPr>
          <w:rFonts w:eastAsia="Times New Roman"/>
          <w:lang w:eastAsia="x-none"/>
        </w:rPr>
        <w:tab/>
        <w:t>The value the UE applies for parameter "Q</w:t>
      </w:r>
      <w:r w:rsidRPr="001160CA">
        <w:rPr>
          <w:rFonts w:eastAsia="Times New Roman"/>
          <w:vertAlign w:val="subscript"/>
          <w:lang w:eastAsia="x-none"/>
        </w:rPr>
        <w:t>qualmin</w:t>
      </w:r>
      <w:r w:rsidRPr="001160CA">
        <w:rPr>
          <w:rFonts w:eastAsia="Times New Roman"/>
          <w:lang w:eastAsia="x-none"/>
        </w:rPr>
        <w:t xml:space="preserve">" in TS 36.304 [4] depends on the </w:t>
      </w:r>
      <w:r w:rsidRPr="001160CA">
        <w:rPr>
          <w:rFonts w:eastAsia="Times New Roman"/>
          <w:i/>
          <w:lang w:eastAsia="x-none"/>
        </w:rPr>
        <w:t>q-QualMin</w:t>
      </w:r>
      <w:r w:rsidRPr="001160CA">
        <w:rPr>
          <w:rFonts w:eastAsia="Times New Roman"/>
          <w:lang w:eastAsia="x-none"/>
        </w:rP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1160CA" w:rsidRPr="001160CA" w14:paraId="34A6887D" w14:textId="77777777" w:rsidTr="0065433F">
        <w:tc>
          <w:tcPr>
            <w:tcW w:w="2977" w:type="dxa"/>
          </w:tcPr>
          <w:p w14:paraId="332A05AB" w14:textId="77777777" w:rsidR="001160CA" w:rsidRPr="001160CA" w:rsidRDefault="001160CA" w:rsidP="001160CA">
            <w:pPr>
              <w:keepNext/>
              <w:keepLines/>
              <w:overflowPunct w:val="0"/>
              <w:autoSpaceDE w:val="0"/>
              <w:autoSpaceDN w:val="0"/>
              <w:adjustRightInd w:val="0"/>
              <w:spacing w:after="0"/>
              <w:jc w:val="center"/>
              <w:textAlignment w:val="baseline"/>
              <w:rPr>
                <w:rFonts w:ascii="Arial" w:eastAsia="바탕" w:hAnsi="Arial"/>
                <w:b/>
                <w:sz w:val="18"/>
                <w:lang w:eastAsia="en-GB"/>
              </w:rPr>
            </w:pPr>
            <w:r w:rsidRPr="001160CA">
              <w:rPr>
                <w:rFonts w:ascii="Arial" w:eastAsia="Times New Roman" w:hAnsi="Arial"/>
                <w:b/>
                <w:sz w:val="18"/>
                <w:lang w:eastAsia="en-GB"/>
              </w:rPr>
              <w:t>q-QualMinRSRQ-OnAllSymbols</w:t>
            </w:r>
          </w:p>
        </w:tc>
        <w:tc>
          <w:tcPr>
            <w:tcW w:w="1559" w:type="dxa"/>
          </w:tcPr>
          <w:p w14:paraId="6E284EDB" w14:textId="77777777" w:rsidR="001160CA" w:rsidRPr="001160CA" w:rsidRDefault="001160CA" w:rsidP="001160CA">
            <w:pPr>
              <w:keepNext/>
              <w:keepLines/>
              <w:overflowPunct w:val="0"/>
              <w:autoSpaceDE w:val="0"/>
              <w:autoSpaceDN w:val="0"/>
              <w:adjustRightInd w:val="0"/>
              <w:spacing w:after="0"/>
              <w:jc w:val="center"/>
              <w:textAlignment w:val="baseline"/>
              <w:rPr>
                <w:rFonts w:ascii="Arial" w:eastAsia="바탕" w:hAnsi="Arial"/>
                <w:b/>
                <w:sz w:val="18"/>
                <w:lang w:eastAsia="en-GB"/>
              </w:rPr>
            </w:pPr>
            <w:r w:rsidRPr="001160CA">
              <w:rPr>
                <w:rFonts w:ascii="Arial" w:eastAsia="Times New Roman" w:hAnsi="Arial"/>
                <w:b/>
                <w:sz w:val="18"/>
                <w:lang w:eastAsia="en-GB"/>
              </w:rPr>
              <w:t>q-QualMinWB</w:t>
            </w:r>
          </w:p>
        </w:tc>
        <w:tc>
          <w:tcPr>
            <w:tcW w:w="5103" w:type="dxa"/>
          </w:tcPr>
          <w:p w14:paraId="1B660A51" w14:textId="77777777" w:rsidR="001160CA" w:rsidRPr="001160CA" w:rsidRDefault="001160CA" w:rsidP="001160CA">
            <w:pPr>
              <w:keepNext/>
              <w:keepLines/>
              <w:overflowPunct w:val="0"/>
              <w:autoSpaceDE w:val="0"/>
              <w:autoSpaceDN w:val="0"/>
              <w:adjustRightInd w:val="0"/>
              <w:spacing w:after="0"/>
              <w:jc w:val="center"/>
              <w:textAlignment w:val="baseline"/>
              <w:rPr>
                <w:rFonts w:ascii="Arial" w:eastAsia="바탕" w:hAnsi="Arial"/>
                <w:b/>
                <w:sz w:val="18"/>
                <w:lang w:eastAsia="en-GB"/>
              </w:rPr>
            </w:pPr>
            <w:r w:rsidRPr="001160CA">
              <w:rPr>
                <w:rFonts w:ascii="Arial" w:eastAsia="바탕" w:hAnsi="Arial"/>
                <w:b/>
                <w:noProof/>
                <w:sz w:val="18"/>
                <w:lang w:eastAsia="en-GB"/>
              </w:rPr>
              <w:t>Value of parameter "Q</w:t>
            </w:r>
            <w:r w:rsidRPr="001160CA">
              <w:rPr>
                <w:rFonts w:ascii="Arial" w:eastAsia="바탕" w:hAnsi="Arial"/>
                <w:b/>
                <w:noProof/>
                <w:sz w:val="18"/>
                <w:vertAlign w:val="subscript"/>
                <w:lang w:eastAsia="en-GB"/>
              </w:rPr>
              <w:t>qualmin</w:t>
            </w:r>
            <w:r w:rsidRPr="001160CA">
              <w:rPr>
                <w:rFonts w:ascii="Arial" w:eastAsia="바탕" w:hAnsi="Arial"/>
                <w:b/>
                <w:noProof/>
                <w:sz w:val="18"/>
                <w:lang w:eastAsia="en-GB"/>
              </w:rPr>
              <w:t>" in TS 36.304 [4]</w:t>
            </w:r>
          </w:p>
        </w:tc>
      </w:tr>
      <w:tr w:rsidR="001160CA" w:rsidRPr="001160CA" w14:paraId="31F3D0E9" w14:textId="77777777" w:rsidTr="0065433F">
        <w:tc>
          <w:tcPr>
            <w:tcW w:w="2977" w:type="dxa"/>
          </w:tcPr>
          <w:p w14:paraId="73CEECB0" w14:textId="77777777" w:rsidR="001160CA" w:rsidRPr="001160CA" w:rsidRDefault="001160CA" w:rsidP="001160CA">
            <w:pPr>
              <w:keepNext/>
              <w:keepLines/>
              <w:overflowPunct w:val="0"/>
              <w:autoSpaceDE w:val="0"/>
              <w:autoSpaceDN w:val="0"/>
              <w:adjustRightInd w:val="0"/>
              <w:spacing w:after="0"/>
              <w:jc w:val="center"/>
              <w:textAlignment w:val="baseline"/>
              <w:rPr>
                <w:rFonts w:ascii="Arial" w:eastAsia="바탕" w:hAnsi="Arial"/>
                <w:sz w:val="18"/>
                <w:lang w:eastAsia="en-GB"/>
              </w:rPr>
            </w:pPr>
            <w:r w:rsidRPr="001160CA">
              <w:rPr>
                <w:rFonts w:ascii="Arial" w:eastAsia="바탕" w:hAnsi="Arial"/>
                <w:noProof/>
                <w:sz w:val="18"/>
                <w:lang w:eastAsia="en-GB"/>
              </w:rPr>
              <w:t>Included</w:t>
            </w:r>
          </w:p>
        </w:tc>
        <w:tc>
          <w:tcPr>
            <w:tcW w:w="1559" w:type="dxa"/>
          </w:tcPr>
          <w:p w14:paraId="645B0E80" w14:textId="77777777" w:rsidR="001160CA" w:rsidRPr="001160CA" w:rsidRDefault="001160CA" w:rsidP="001160CA">
            <w:pPr>
              <w:keepNext/>
              <w:keepLines/>
              <w:overflowPunct w:val="0"/>
              <w:autoSpaceDE w:val="0"/>
              <w:autoSpaceDN w:val="0"/>
              <w:adjustRightInd w:val="0"/>
              <w:spacing w:after="0"/>
              <w:jc w:val="center"/>
              <w:textAlignment w:val="baseline"/>
              <w:rPr>
                <w:rFonts w:ascii="Arial" w:eastAsia="바탕" w:hAnsi="Arial"/>
                <w:sz w:val="18"/>
                <w:lang w:eastAsia="en-GB"/>
              </w:rPr>
            </w:pPr>
            <w:r w:rsidRPr="001160CA">
              <w:rPr>
                <w:rFonts w:ascii="Arial" w:eastAsia="바탕" w:hAnsi="Arial"/>
                <w:noProof/>
                <w:sz w:val="18"/>
                <w:lang w:eastAsia="en-GB"/>
              </w:rPr>
              <w:t>Included</w:t>
            </w:r>
          </w:p>
        </w:tc>
        <w:tc>
          <w:tcPr>
            <w:tcW w:w="5103" w:type="dxa"/>
          </w:tcPr>
          <w:p w14:paraId="14483A5D" w14:textId="77777777" w:rsidR="001160CA" w:rsidRPr="001160CA" w:rsidRDefault="001160CA" w:rsidP="001160CA">
            <w:pPr>
              <w:keepNext/>
              <w:keepLines/>
              <w:overflowPunct w:val="0"/>
              <w:autoSpaceDE w:val="0"/>
              <w:autoSpaceDN w:val="0"/>
              <w:adjustRightInd w:val="0"/>
              <w:spacing w:after="0"/>
              <w:textAlignment w:val="baseline"/>
              <w:rPr>
                <w:rFonts w:ascii="Arial" w:eastAsia="바탕" w:hAnsi="Arial"/>
                <w:sz w:val="18"/>
                <w:lang w:eastAsia="en-GB"/>
              </w:rPr>
            </w:pPr>
            <w:r w:rsidRPr="001160CA">
              <w:rPr>
                <w:rFonts w:ascii="Arial" w:eastAsia="바탕" w:hAnsi="Arial"/>
                <w:i/>
                <w:sz w:val="18"/>
                <w:lang w:eastAsia="en-GB"/>
              </w:rPr>
              <w:t>q-QualMinRSRQ-OnAllSymbols</w:t>
            </w:r>
            <w:r w:rsidRPr="001160CA">
              <w:rPr>
                <w:rFonts w:ascii="Arial" w:eastAsia="바탕" w:hAnsi="Arial"/>
                <w:sz w:val="18"/>
                <w:lang w:eastAsia="en-GB"/>
              </w:rPr>
              <w:t xml:space="preserve"> – (</w:t>
            </w:r>
            <w:r w:rsidRPr="001160CA">
              <w:rPr>
                <w:rFonts w:ascii="Arial" w:eastAsia="바탕" w:hAnsi="Arial"/>
                <w:i/>
                <w:sz w:val="18"/>
                <w:lang w:eastAsia="en-GB"/>
              </w:rPr>
              <w:t>q-QualMin</w:t>
            </w:r>
            <w:r w:rsidRPr="001160CA">
              <w:rPr>
                <w:rFonts w:ascii="Arial" w:eastAsia="바탕" w:hAnsi="Arial"/>
                <w:sz w:val="18"/>
                <w:lang w:eastAsia="en-GB"/>
              </w:rPr>
              <w:t xml:space="preserve"> – </w:t>
            </w:r>
            <w:r w:rsidRPr="001160CA">
              <w:rPr>
                <w:rFonts w:ascii="Arial" w:eastAsia="바탕" w:hAnsi="Arial"/>
                <w:i/>
                <w:sz w:val="18"/>
                <w:lang w:eastAsia="en-GB"/>
              </w:rPr>
              <w:t>q-QualMinWB</w:t>
            </w:r>
            <w:r w:rsidRPr="001160CA">
              <w:rPr>
                <w:rFonts w:ascii="Arial" w:eastAsia="바탕" w:hAnsi="Arial"/>
                <w:sz w:val="18"/>
                <w:lang w:eastAsia="en-GB"/>
              </w:rPr>
              <w:t>)</w:t>
            </w:r>
          </w:p>
        </w:tc>
      </w:tr>
      <w:tr w:rsidR="001160CA" w:rsidRPr="001160CA" w14:paraId="15F56E60" w14:textId="77777777" w:rsidTr="0065433F">
        <w:tc>
          <w:tcPr>
            <w:tcW w:w="2977" w:type="dxa"/>
          </w:tcPr>
          <w:p w14:paraId="71A24D4A" w14:textId="77777777" w:rsidR="001160CA" w:rsidRPr="001160CA" w:rsidRDefault="001160CA" w:rsidP="001160CA">
            <w:pPr>
              <w:keepNext/>
              <w:keepLines/>
              <w:overflowPunct w:val="0"/>
              <w:autoSpaceDE w:val="0"/>
              <w:autoSpaceDN w:val="0"/>
              <w:adjustRightInd w:val="0"/>
              <w:spacing w:after="0"/>
              <w:jc w:val="center"/>
              <w:textAlignment w:val="baseline"/>
              <w:rPr>
                <w:rFonts w:ascii="Arial" w:eastAsia="바탕" w:hAnsi="Arial"/>
                <w:sz w:val="18"/>
                <w:lang w:eastAsia="en-GB"/>
              </w:rPr>
            </w:pPr>
            <w:r w:rsidRPr="001160CA">
              <w:rPr>
                <w:rFonts w:ascii="Arial" w:eastAsia="바탕" w:hAnsi="Arial"/>
                <w:noProof/>
                <w:sz w:val="18"/>
                <w:lang w:eastAsia="en-GB"/>
              </w:rPr>
              <w:t>Included</w:t>
            </w:r>
          </w:p>
        </w:tc>
        <w:tc>
          <w:tcPr>
            <w:tcW w:w="1559" w:type="dxa"/>
          </w:tcPr>
          <w:p w14:paraId="7A7BF721" w14:textId="77777777" w:rsidR="001160CA" w:rsidRPr="001160CA" w:rsidRDefault="001160CA" w:rsidP="001160CA">
            <w:pPr>
              <w:keepNext/>
              <w:keepLines/>
              <w:overflowPunct w:val="0"/>
              <w:autoSpaceDE w:val="0"/>
              <w:autoSpaceDN w:val="0"/>
              <w:adjustRightInd w:val="0"/>
              <w:spacing w:after="0"/>
              <w:jc w:val="center"/>
              <w:textAlignment w:val="baseline"/>
              <w:rPr>
                <w:rFonts w:ascii="Arial" w:eastAsia="바탕" w:hAnsi="Arial"/>
                <w:sz w:val="18"/>
                <w:lang w:eastAsia="en-GB"/>
              </w:rPr>
            </w:pPr>
            <w:r w:rsidRPr="001160CA">
              <w:rPr>
                <w:rFonts w:ascii="Arial" w:eastAsia="바탕" w:hAnsi="Arial"/>
                <w:noProof/>
                <w:sz w:val="18"/>
                <w:lang w:eastAsia="en-GB"/>
              </w:rPr>
              <w:t>Not included</w:t>
            </w:r>
          </w:p>
        </w:tc>
        <w:tc>
          <w:tcPr>
            <w:tcW w:w="5103" w:type="dxa"/>
          </w:tcPr>
          <w:p w14:paraId="00C4B8E2" w14:textId="77777777" w:rsidR="001160CA" w:rsidRPr="001160CA" w:rsidRDefault="001160CA" w:rsidP="001160CA">
            <w:pPr>
              <w:keepNext/>
              <w:keepLines/>
              <w:overflowPunct w:val="0"/>
              <w:autoSpaceDE w:val="0"/>
              <w:autoSpaceDN w:val="0"/>
              <w:adjustRightInd w:val="0"/>
              <w:spacing w:after="0"/>
              <w:textAlignment w:val="baseline"/>
              <w:rPr>
                <w:rFonts w:ascii="Arial" w:eastAsia="바탕" w:hAnsi="Arial"/>
                <w:sz w:val="18"/>
                <w:lang w:eastAsia="en-GB"/>
              </w:rPr>
            </w:pPr>
            <w:r w:rsidRPr="001160CA">
              <w:rPr>
                <w:rFonts w:ascii="Arial" w:eastAsia="바탕" w:hAnsi="Arial"/>
                <w:i/>
                <w:sz w:val="18"/>
                <w:lang w:eastAsia="en-GB"/>
              </w:rPr>
              <w:t>q-QualMinRSRQ-OnAllSymbols</w:t>
            </w:r>
          </w:p>
        </w:tc>
      </w:tr>
      <w:tr w:rsidR="001160CA" w:rsidRPr="001160CA" w14:paraId="6F186265" w14:textId="77777777" w:rsidTr="0065433F">
        <w:tc>
          <w:tcPr>
            <w:tcW w:w="2977" w:type="dxa"/>
          </w:tcPr>
          <w:p w14:paraId="03981C2A" w14:textId="77777777" w:rsidR="001160CA" w:rsidRPr="001160CA" w:rsidRDefault="001160CA" w:rsidP="001160CA">
            <w:pPr>
              <w:keepNext/>
              <w:keepLines/>
              <w:overflowPunct w:val="0"/>
              <w:autoSpaceDE w:val="0"/>
              <w:autoSpaceDN w:val="0"/>
              <w:adjustRightInd w:val="0"/>
              <w:spacing w:after="0"/>
              <w:jc w:val="center"/>
              <w:textAlignment w:val="baseline"/>
              <w:rPr>
                <w:rFonts w:ascii="Arial" w:eastAsia="바탕" w:hAnsi="Arial"/>
                <w:sz w:val="18"/>
                <w:lang w:eastAsia="en-GB"/>
              </w:rPr>
            </w:pPr>
            <w:r w:rsidRPr="001160CA">
              <w:rPr>
                <w:rFonts w:ascii="Arial" w:eastAsia="바탕" w:hAnsi="Arial"/>
                <w:noProof/>
                <w:sz w:val="18"/>
                <w:lang w:eastAsia="en-GB"/>
              </w:rPr>
              <w:t>Not included</w:t>
            </w:r>
          </w:p>
        </w:tc>
        <w:tc>
          <w:tcPr>
            <w:tcW w:w="1559" w:type="dxa"/>
          </w:tcPr>
          <w:p w14:paraId="7D7D3A94" w14:textId="77777777" w:rsidR="001160CA" w:rsidRPr="001160CA" w:rsidRDefault="001160CA" w:rsidP="001160CA">
            <w:pPr>
              <w:keepNext/>
              <w:keepLines/>
              <w:overflowPunct w:val="0"/>
              <w:autoSpaceDE w:val="0"/>
              <w:autoSpaceDN w:val="0"/>
              <w:adjustRightInd w:val="0"/>
              <w:spacing w:after="0"/>
              <w:jc w:val="center"/>
              <w:textAlignment w:val="baseline"/>
              <w:rPr>
                <w:rFonts w:ascii="Arial" w:eastAsia="바탕" w:hAnsi="Arial"/>
                <w:sz w:val="18"/>
                <w:lang w:eastAsia="en-GB"/>
              </w:rPr>
            </w:pPr>
            <w:r w:rsidRPr="001160CA">
              <w:rPr>
                <w:rFonts w:ascii="Arial" w:eastAsia="바탕" w:hAnsi="Arial"/>
                <w:noProof/>
                <w:sz w:val="18"/>
                <w:lang w:eastAsia="en-GB"/>
              </w:rPr>
              <w:t>Included</w:t>
            </w:r>
          </w:p>
        </w:tc>
        <w:tc>
          <w:tcPr>
            <w:tcW w:w="5103" w:type="dxa"/>
          </w:tcPr>
          <w:p w14:paraId="483D349E" w14:textId="77777777" w:rsidR="001160CA" w:rsidRPr="001160CA" w:rsidRDefault="001160CA" w:rsidP="001160CA">
            <w:pPr>
              <w:keepNext/>
              <w:keepLines/>
              <w:overflowPunct w:val="0"/>
              <w:autoSpaceDE w:val="0"/>
              <w:autoSpaceDN w:val="0"/>
              <w:adjustRightInd w:val="0"/>
              <w:spacing w:after="0"/>
              <w:textAlignment w:val="baseline"/>
              <w:rPr>
                <w:rFonts w:ascii="Arial" w:eastAsia="바탕" w:hAnsi="Arial"/>
                <w:sz w:val="18"/>
                <w:lang w:eastAsia="en-GB"/>
              </w:rPr>
            </w:pPr>
            <w:r w:rsidRPr="001160CA">
              <w:rPr>
                <w:rFonts w:ascii="Arial" w:eastAsia="바탕" w:hAnsi="Arial"/>
                <w:i/>
                <w:sz w:val="18"/>
                <w:lang w:eastAsia="en-GB"/>
              </w:rPr>
              <w:t>q-QualMinWB</w:t>
            </w:r>
          </w:p>
        </w:tc>
      </w:tr>
      <w:tr w:rsidR="001160CA" w:rsidRPr="001160CA" w14:paraId="5666211B" w14:textId="77777777" w:rsidTr="0065433F">
        <w:tc>
          <w:tcPr>
            <w:tcW w:w="2977" w:type="dxa"/>
          </w:tcPr>
          <w:p w14:paraId="1583A418" w14:textId="77777777" w:rsidR="001160CA" w:rsidRPr="001160CA" w:rsidRDefault="001160CA" w:rsidP="001160CA">
            <w:pPr>
              <w:keepNext/>
              <w:keepLines/>
              <w:overflowPunct w:val="0"/>
              <w:autoSpaceDE w:val="0"/>
              <w:autoSpaceDN w:val="0"/>
              <w:adjustRightInd w:val="0"/>
              <w:spacing w:after="0"/>
              <w:jc w:val="center"/>
              <w:textAlignment w:val="baseline"/>
              <w:rPr>
                <w:rFonts w:ascii="Arial" w:eastAsia="바탕" w:hAnsi="Arial"/>
                <w:sz w:val="18"/>
                <w:lang w:eastAsia="en-GB"/>
              </w:rPr>
            </w:pPr>
            <w:r w:rsidRPr="001160CA">
              <w:rPr>
                <w:rFonts w:ascii="Arial" w:eastAsia="바탕" w:hAnsi="Arial"/>
                <w:noProof/>
                <w:sz w:val="18"/>
                <w:lang w:eastAsia="en-GB"/>
              </w:rPr>
              <w:t>Not included</w:t>
            </w:r>
          </w:p>
        </w:tc>
        <w:tc>
          <w:tcPr>
            <w:tcW w:w="1559" w:type="dxa"/>
          </w:tcPr>
          <w:p w14:paraId="763AF9AB" w14:textId="77777777" w:rsidR="001160CA" w:rsidRPr="001160CA" w:rsidRDefault="001160CA" w:rsidP="001160CA">
            <w:pPr>
              <w:keepNext/>
              <w:keepLines/>
              <w:overflowPunct w:val="0"/>
              <w:autoSpaceDE w:val="0"/>
              <w:autoSpaceDN w:val="0"/>
              <w:adjustRightInd w:val="0"/>
              <w:spacing w:after="0"/>
              <w:jc w:val="center"/>
              <w:textAlignment w:val="baseline"/>
              <w:rPr>
                <w:rFonts w:ascii="Arial" w:eastAsia="바탕" w:hAnsi="Arial"/>
                <w:sz w:val="18"/>
                <w:lang w:eastAsia="en-GB"/>
              </w:rPr>
            </w:pPr>
            <w:r w:rsidRPr="001160CA">
              <w:rPr>
                <w:rFonts w:ascii="Arial" w:eastAsia="바탕" w:hAnsi="Arial"/>
                <w:noProof/>
                <w:sz w:val="18"/>
                <w:lang w:eastAsia="en-GB"/>
              </w:rPr>
              <w:t>Not included</w:t>
            </w:r>
          </w:p>
        </w:tc>
        <w:tc>
          <w:tcPr>
            <w:tcW w:w="5103" w:type="dxa"/>
          </w:tcPr>
          <w:p w14:paraId="4F8903DD" w14:textId="77777777" w:rsidR="001160CA" w:rsidRPr="001160CA" w:rsidRDefault="001160CA" w:rsidP="001160CA">
            <w:pPr>
              <w:keepNext/>
              <w:keepLines/>
              <w:overflowPunct w:val="0"/>
              <w:autoSpaceDE w:val="0"/>
              <w:autoSpaceDN w:val="0"/>
              <w:adjustRightInd w:val="0"/>
              <w:spacing w:after="0"/>
              <w:textAlignment w:val="baseline"/>
              <w:rPr>
                <w:rFonts w:ascii="Arial" w:eastAsia="바탕" w:hAnsi="Arial"/>
                <w:i/>
                <w:sz w:val="18"/>
                <w:lang w:eastAsia="en-GB"/>
              </w:rPr>
            </w:pPr>
            <w:r w:rsidRPr="001160CA">
              <w:rPr>
                <w:rFonts w:ascii="Arial" w:eastAsia="바탕" w:hAnsi="Arial"/>
                <w:i/>
                <w:sz w:val="18"/>
                <w:lang w:eastAsia="en-GB"/>
              </w:rPr>
              <w:t>q-QualMin</w:t>
            </w:r>
          </w:p>
        </w:tc>
      </w:tr>
    </w:tbl>
    <w:p w14:paraId="2710F143" w14:textId="77777777" w:rsidR="001160CA" w:rsidRPr="001160CA" w:rsidRDefault="001160CA" w:rsidP="001160CA">
      <w:pPr>
        <w:overflowPunct w:val="0"/>
        <w:autoSpaceDE w:val="0"/>
        <w:autoSpaceDN w:val="0"/>
        <w:adjustRightInd w:val="0"/>
        <w:textAlignment w:val="baseline"/>
        <w:rPr>
          <w:rFonts w:eastAsia="Times New Roman"/>
          <w:noProof/>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160CA" w:rsidRPr="001160CA" w14:paraId="64867061" w14:textId="77777777" w:rsidTr="0065433F">
        <w:trPr>
          <w:cantSplit/>
          <w:tblHeader/>
        </w:trPr>
        <w:tc>
          <w:tcPr>
            <w:tcW w:w="2268" w:type="dxa"/>
          </w:tcPr>
          <w:p w14:paraId="500452C2" w14:textId="77777777" w:rsidR="001160CA" w:rsidRPr="001160CA" w:rsidRDefault="001160CA" w:rsidP="001160C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60CA">
              <w:rPr>
                <w:rFonts w:ascii="Arial" w:eastAsia="Times New Roman" w:hAnsi="Arial"/>
                <w:b/>
                <w:sz w:val="18"/>
                <w:lang w:eastAsia="en-GB"/>
              </w:rPr>
              <w:t>Conditional presence</w:t>
            </w:r>
          </w:p>
        </w:tc>
        <w:tc>
          <w:tcPr>
            <w:tcW w:w="7371" w:type="dxa"/>
          </w:tcPr>
          <w:p w14:paraId="50E7B7E3" w14:textId="77777777" w:rsidR="001160CA" w:rsidRPr="001160CA" w:rsidRDefault="001160CA" w:rsidP="001160C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160CA">
              <w:rPr>
                <w:rFonts w:ascii="Arial" w:eastAsia="Times New Roman" w:hAnsi="Arial"/>
                <w:b/>
                <w:sz w:val="18"/>
                <w:lang w:eastAsia="en-GB"/>
              </w:rPr>
              <w:t>Explanation</w:t>
            </w:r>
          </w:p>
        </w:tc>
      </w:tr>
      <w:tr w:rsidR="001160CA" w:rsidRPr="001160CA" w14:paraId="7DAC6892" w14:textId="77777777" w:rsidTr="0065433F">
        <w:trPr>
          <w:cantSplit/>
        </w:trPr>
        <w:tc>
          <w:tcPr>
            <w:tcW w:w="2268" w:type="dxa"/>
            <w:tcBorders>
              <w:top w:val="single" w:sz="4" w:space="0" w:color="808080"/>
              <w:left w:val="single" w:sz="4" w:space="0" w:color="808080"/>
              <w:bottom w:val="single" w:sz="4" w:space="0" w:color="808080"/>
              <w:right w:val="single" w:sz="4" w:space="0" w:color="808080"/>
            </w:tcBorders>
          </w:tcPr>
          <w:p w14:paraId="14922F2E"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i/>
                <w:noProof/>
                <w:sz w:val="18"/>
                <w:lang w:eastAsia="zh-CN"/>
              </w:rPr>
            </w:pPr>
            <w:r w:rsidRPr="001160CA">
              <w:rPr>
                <w:rFonts w:ascii="Arial" w:eastAsia="Times New Roman" w:hAnsi="Arial"/>
                <w:i/>
                <w:noProof/>
                <w:sz w:val="18"/>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4728A771"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sz w:val="18"/>
                <w:lang w:eastAsia="ja-JP"/>
              </w:rPr>
            </w:pPr>
            <w:r w:rsidRPr="001160CA">
              <w:rPr>
                <w:rFonts w:ascii="Arial" w:eastAsia="Times New Roman" w:hAnsi="Arial"/>
                <w:sz w:val="18"/>
                <w:lang w:eastAsia="ja-JP"/>
              </w:rPr>
              <w:t xml:space="preserve">The field is optionally present, Need OR, if </w:t>
            </w:r>
            <w:r w:rsidRPr="001160CA">
              <w:rPr>
                <w:rFonts w:ascii="Arial" w:eastAsia="Times New Roman" w:hAnsi="Arial"/>
                <w:i/>
                <w:sz w:val="18"/>
                <w:lang w:eastAsia="ja-JP"/>
              </w:rPr>
              <w:t>q-RxLevMinCE1-r13</w:t>
            </w:r>
            <w:r w:rsidRPr="001160CA">
              <w:rPr>
                <w:rFonts w:ascii="Arial" w:eastAsia="Times New Roman" w:hAnsi="Arial"/>
                <w:sz w:val="18"/>
                <w:lang w:eastAsia="ja-JP"/>
              </w:rPr>
              <w:t xml:space="preserve"> is set below -140 dBm. Otherwise the field is not present.</w:t>
            </w:r>
          </w:p>
        </w:tc>
      </w:tr>
      <w:tr w:rsidR="001160CA" w:rsidRPr="001160CA" w14:paraId="4801304E" w14:textId="77777777" w:rsidTr="0065433F">
        <w:trPr>
          <w:cantSplit/>
          <w:tblHeader/>
        </w:trPr>
        <w:tc>
          <w:tcPr>
            <w:tcW w:w="2268" w:type="dxa"/>
          </w:tcPr>
          <w:p w14:paraId="5A34B707"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sz w:val="18"/>
                <w:lang w:eastAsia="zh-CN"/>
              </w:rPr>
            </w:pPr>
            <w:r w:rsidRPr="001160CA">
              <w:rPr>
                <w:rFonts w:ascii="Arial" w:eastAsia="Times New Roman" w:hAnsi="Arial"/>
                <w:i/>
                <w:sz w:val="18"/>
                <w:lang w:eastAsia="en-GB"/>
              </w:rPr>
              <w:t>RSRQ</w:t>
            </w:r>
          </w:p>
        </w:tc>
        <w:tc>
          <w:tcPr>
            <w:tcW w:w="7371" w:type="dxa"/>
          </w:tcPr>
          <w:p w14:paraId="335E697A"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sz w:val="18"/>
                <w:lang w:eastAsia="en-GB"/>
              </w:rPr>
            </w:pPr>
            <w:r w:rsidRPr="001160CA">
              <w:rPr>
                <w:rFonts w:ascii="Arial" w:eastAsia="Times New Roman" w:hAnsi="Arial"/>
                <w:sz w:val="18"/>
                <w:lang w:eastAsia="en-GB"/>
              </w:rPr>
              <w:t>The field is optional</w:t>
            </w:r>
            <w:r w:rsidRPr="001160CA">
              <w:rPr>
                <w:rFonts w:ascii="Arial" w:eastAsia="Times New Roman" w:hAnsi="Arial"/>
                <w:sz w:val="18"/>
                <w:lang w:eastAsia="zh-CN"/>
              </w:rPr>
              <w:t>ly</w:t>
            </w:r>
            <w:r w:rsidRPr="001160CA">
              <w:rPr>
                <w:rFonts w:ascii="Arial" w:eastAsia="Times New Roman" w:hAnsi="Arial"/>
                <w:sz w:val="18"/>
                <w:lang w:eastAsia="en-GB"/>
              </w:rPr>
              <w:t xml:space="preserve"> present</w:t>
            </w:r>
            <w:r w:rsidRPr="001160CA">
              <w:rPr>
                <w:rFonts w:ascii="Arial" w:eastAsia="Times New Roman" w:hAnsi="Arial"/>
                <w:sz w:val="18"/>
                <w:lang w:eastAsia="zh-CN"/>
              </w:rPr>
              <w:t>, Need OR,</w:t>
            </w:r>
            <w:r w:rsidRPr="001160CA">
              <w:rPr>
                <w:rFonts w:ascii="Arial" w:eastAsia="Times New Roman" w:hAnsi="Arial"/>
                <w:sz w:val="18"/>
                <w:lang w:eastAsia="en-GB"/>
              </w:rPr>
              <w:t xml:space="preserve"> if </w:t>
            </w:r>
            <w:r w:rsidRPr="001160CA">
              <w:rPr>
                <w:rFonts w:ascii="Arial" w:eastAsia="Times New Roman" w:hAnsi="Arial"/>
                <w:i/>
                <w:sz w:val="18"/>
                <w:lang w:eastAsia="en-GB"/>
              </w:rPr>
              <w:t>threshServingLowQ</w:t>
            </w:r>
            <w:r w:rsidRPr="001160CA">
              <w:rPr>
                <w:rFonts w:ascii="Arial" w:eastAsia="Times New Roman" w:hAnsi="Arial"/>
                <w:sz w:val="18"/>
                <w:lang w:eastAsia="en-GB"/>
              </w:rPr>
              <w:t xml:space="preserve"> is present in SIB3; otherwise </w:t>
            </w:r>
            <w:r w:rsidRPr="001160CA">
              <w:rPr>
                <w:rFonts w:ascii="Arial" w:eastAsia="Times New Roman" w:hAnsi="Arial"/>
                <w:sz w:val="18"/>
                <w:lang w:eastAsia="zh-CN"/>
              </w:rPr>
              <w:t>it is not</w:t>
            </w:r>
            <w:r w:rsidRPr="001160CA">
              <w:rPr>
                <w:rFonts w:ascii="Arial" w:eastAsia="Times New Roman" w:hAnsi="Arial"/>
                <w:sz w:val="18"/>
                <w:lang w:eastAsia="en-GB"/>
              </w:rPr>
              <w:t xml:space="preserve"> present.</w:t>
            </w:r>
          </w:p>
        </w:tc>
      </w:tr>
      <w:tr w:rsidR="001160CA" w:rsidRPr="001160CA" w14:paraId="62AB198E" w14:textId="77777777" w:rsidTr="0065433F">
        <w:trPr>
          <w:cantSplit/>
        </w:trPr>
        <w:tc>
          <w:tcPr>
            <w:tcW w:w="2268" w:type="dxa"/>
          </w:tcPr>
          <w:p w14:paraId="70A70902"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1160CA">
              <w:rPr>
                <w:rFonts w:ascii="Arial" w:eastAsia="Times New Roman" w:hAnsi="Arial"/>
                <w:i/>
                <w:sz w:val="18"/>
                <w:lang w:eastAsia="en-GB"/>
              </w:rPr>
              <w:t>WB-RSRQ</w:t>
            </w:r>
          </w:p>
        </w:tc>
        <w:tc>
          <w:tcPr>
            <w:tcW w:w="7371" w:type="dxa"/>
          </w:tcPr>
          <w:p w14:paraId="5311886A" w14:textId="77777777" w:rsidR="001160CA" w:rsidRPr="001160CA" w:rsidRDefault="001160CA" w:rsidP="001160CA">
            <w:pPr>
              <w:keepNext/>
              <w:keepLines/>
              <w:overflowPunct w:val="0"/>
              <w:autoSpaceDE w:val="0"/>
              <w:autoSpaceDN w:val="0"/>
              <w:adjustRightInd w:val="0"/>
              <w:spacing w:after="0"/>
              <w:textAlignment w:val="baseline"/>
              <w:rPr>
                <w:rFonts w:ascii="Arial" w:eastAsia="Times New Roman" w:hAnsi="Arial"/>
                <w:sz w:val="18"/>
                <w:lang w:eastAsia="en-GB"/>
              </w:rPr>
            </w:pPr>
            <w:r w:rsidRPr="001160CA">
              <w:rPr>
                <w:rFonts w:ascii="Arial" w:eastAsia="Times New Roman" w:hAnsi="Arial"/>
                <w:sz w:val="18"/>
                <w:lang w:eastAsia="en-GB"/>
              </w:rPr>
              <w:t xml:space="preserve">The field is optionally present, need OP if the measurement bandwidth indicated by </w:t>
            </w:r>
            <w:r w:rsidRPr="001160CA">
              <w:rPr>
                <w:rFonts w:ascii="Arial" w:eastAsia="Times New Roman" w:hAnsi="Arial"/>
                <w:i/>
                <w:sz w:val="18"/>
                <w:lang w:eastAsia="en-GB"/>
              </w:rPr>
              <w:t>allowedMeasBandwidth</w:t>
            </w:r>
            <w:r w:rsidRPr="001160CA">
              <w:rPr>
                <w:rFonts w:ascii="Arial" w:eastAsia="Times New Roman" w:hAnsi="Arial"/>
                <w:sz w:val="18"/>
                <w:lang w:eastAsia="en-GB"/>
              </w:rPr>
              <w:t xml:space="preserve"> is 50 resource blocks or larger; otherwise it is not present.</w:t>
            </w:r>
          </w:p>
        </w:tc>
      </w:tr>
    </w:tbl>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14:paraId="2AB9FF9C" w14:textId="77777777" w:rsidR="00323961" w:rsidRPr="00323961" w:rsidRDefault="00323961" w:rsidP="0032396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sidRPr="00323961">
        <w:rPr>
          <w:rFonts w:eastAsia="SimSun"/>
          <w:bCs/>
          <w:i/>
          <w:sz w:val="22"/>
          <w:szCs w:val="22"/>
          <w:lang w:val="en-US" w:eastAsia="zh-CN"/>
        </w:rPr>
        <w:t xml:space="preserve">END </w:t>
      </w:r>
      <w:r w:rsidRPr="00323961">
        <w:rPr>
          <w:rFonts w:eastAsia="Calibri"/>
          <w:bCs/>
          <w:i/>
          <w:sz w:val="22"/>
          <w:szCs w:val="22"/>
          <w:lang w:val="en-US" w:eastAsia="ko-KR"/>
        </w:rPr>
        <w:t>OF CHANGE</w:t>
      </w:r>
    </w:p>
    <w:p w14:paraId="68C9CD36" w14:textId="6E2D1595" w:rsidR="001E41F3" w:rsidRPr="00323961" w:rsidRDefault="001E41F3" w:rsidP="00323961">
      <w:pPr>
        <w:spacing w:after="160" w:line="259" w:lineRule="auto"/>
        <w:rPr>
          <w:lang w:eastAsia="ko-KR"/>
        </w:rPr>
      </w:pPr>
    </w:p>
    <w:sectPr w:rsidR="001E41F3" w:rsidRPr="00323961" w:rsidSect="00A42663">
      <w:footnotePr>
        <w:numRestart w:val="eachSect"/>
      </w:footnotePr>
      <w:pgSz w:w="11907" w:h="16840"/>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847F77" w14:textId="77777777" w:rsidR="00532F8C" w:rsidRDefault="00532F8C">
      <w:r>
        <w:separator/>
      </w:r>
    </w:p>
  </w:endnote>
  <w:endnote w:type="continuationSeparator" w:id="0">
    <w:p w14:paraId="6EFC2BA0" w14:textId="77777777" w:rsidR="00532F8C" w:rsidRDefault="00532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07218A" w14:textId="77777777" w:rsidR="00532F8C" w:rsidRDefault="00532F8C">
      <w:r>
        <w:separator/>
      </w:r>
    </w:p>
  </w:footnote>
  <w:footnote w:type="continuationSeparator" w:id="0">
    <w:p w14:paraId="3B909CE9" w14:textId="77777777" w:rsidR="00532F8C" w:rsidRDefault="00532F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42663" w:rsidRDefault="00A4266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D10AB"/>
    <w:multiLevelType w:val="hybridMultilevel"/>
    <w:tmpl w:val="545A524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C077097"/>
    <w:multiLevelType w:val="hybridMultilevel"/>
    <w:tmpl w:val="658AE04C"/>
    <w:lvl w:ilvl="0" w:tplc="18C8F0A2">
      <w:start w:val="6"/>
      <w:numFmt w:val="bullet"/>
      <w:lvlText w:val="-"/>
      <w:lvlJc w:val="left"/>
      <w:pPr>
        <w:ind w:left="820" w:hanging="360"/>
      </w:pPr>
      <w:rPr>
        <w:rFonts w:ascii="Arial" w:eastAsia="맑은 고딕" w:hAnsi="Arial" w:cs="Arial"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2" w15:restartNumberingAfterBreak="0">
    <w:nsid w:val="502F627D"/>
    <w:multiLevelType w:val="hybridMultilevel"/>
    <w:tmpl w:val="EF901C26"/>
    <w:lvl w:ilvl="0" w:tplc="CC30D50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eungri Jin)">
    <w15:presenceInfo w15:providerId="None" w15:userId="Samsung (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80"/>
    <w:rsid w:val="00022E4A"/>
    <w:rsid w:val="000463E6"/>
    <w:rsid w:val="00070E09"/>
    <w:rsid w:val="000A6394"/>
    <w:rsid w:val="000B7FED"/>
    <w:rsid w:val="000C038A"/>
    <w:rsid w:val="000C6598"/>
    <w:rsid w:val="000D44B3"/>
    <w:rsid w:val="001160CA"/>
    <w:rsid w:val="00116F22"/>
    <w:rsid w:val="00145D43"/>
    <w:rsid w:val="00151392"/>
    <w:rsid w:val="00192C46"/>
    <w:rsid w:val="001A08B3"/>
    <w:rsid w:val="001A7B60"/>
    <w:rsid w:val="001B52F0"/>
    <w:rsid w:val="001B7A65"/>
    <w:rsid w:val="001C2AF7"/>
    <w:rsid w:val="001E41F3"/>
    <w:rsid w:val="0026004D"/>
    <w:rsid w:val="002640DD"/>
    <w:rsid w:val="0026580B"/>
    <w:rsid w:val="00275D12"/>
    <w:rsid w:val="00284FEB"/>
    <w:rsid w:val="002860C4"/>
    <w:rsid w:val="002B5741"/>
    <w:rsid w:val="002E472E"/>
    <w:rsid w:val="00305409"/>
    <w:rsid w:val="00323961"/>
    <w:rsid w:val="003609EF"/>
    <w:rsid w:val="0036231A"/>
    <w:rsid w:val="00374DD4"/>
    <w:rsid w:val="003E1A36"/>
    <w:rsid w:val="003F46E8"/>
    <w:rsid w:val="00410371"/>
    <w:rsid w:val="004242F1"/>
    <w:rsid w:val="00426E01"/>
    <w:rsid w:val="00453468"/>
    <w:rsid w:val="004A02F6"/>
    <w:rsid w:val="004B75B7"/>
    <w:rsid w:val="004D1539"/>
    <w:rsid w:val="004F1AF1"/>
    <w:rsid w:val="0050730A"/>
    <w:rsid w:val="005141D9"/>
    <w:rsid w:val="0051580D"/>
    <w:rsid w:val="00521B01"/>
    <w:rsid w:val="00532F8C"/>
    <w:rsid w:val="00547111"/>
    <w:rsid w:val="00592D74"/>
    <w:rsid w:val="005E2C44"/>
    <w:rsid w:val="00621188"/>
    <w:rsid w:val="006257ED"/>
    <w:rsid w:val="00653DE4"/>
    <w:rsid w:val="00665C47"/>
    <w:rsid w:val="00695808"/>
    <w:rsid w:val="006B1FB9"/>
    <w:rsid w:val="006B46FB"/>
    <w:rsid w:val="006C328A"/>
    <w:rsid w:val="006D245E"/>
    <w:rsid w:val="006E21FB"/>
    <w:rsid w:val="006F1A5D"/>
    <w:rsid w:val="00706691"/>
    <w:rsid w:val="00752AAE"/>
    <w:rsid w:val="0078318D"/>
    <w:rsid w:val="00792342"/>
    <w:rsid w:val="007977A8"/>
    <w:rsid w:val="007B512A"/>
    <w:rsid w:val="007C2097"/>
    <w:rsid w:val="007C3151"/>
    <w:rsid w:val="007C69EF"/>
    <w:rsid w:val="007D6A07"/>
    <w:rsid w:val="007F7259"/>
    <w:rsid w:val="008040A8"/>
    <w:rsid w:val="008279FA"/>
    <w:rsid w:val="008626E7"/>
    <w:rsid w:val="00870EE7"/>
    <w:rsid w:val="008863B9"/>
    <w:rsid w:val="008A45A6"/>
    <w:rsid w:val="008D3CCC"/>
    <w:rsid w:val="008F3789"/>
    <w:rsid w:val="008F686C"/>
    <w:rsid w:val="009148DE"/>
    <w:rsid w:val="00941758"/>
    <w:rsid w:val="00941E30"/>
    <w:rsid w:val="009531B0"/>
    <w:rsid w:val="00956CD1"/>
    <w:rsid w:val="009741B3"/>
    <w:rsid w:val="009777D9"/>
    <w:rsid w:val="00991B88"/>
    <w:rsid w:val="009A5753"/>
    <w:rsid w:val="009A579D"/>
    <w:rsid w:val="009B3996"/>
    <w:rsid w:val="009E3297"/>
    <w:rsid w:val="009F734F"/>
    <w:rsid w:val="00A246B6"/>
    <w:rsid w:val="00A42663"/>
    <w:rsid w:val="00A47E70"/>
    <w:rsid w:val="00A50CF0"/>
    <w:rsid w:val="00A51AB4"/>
    <w:rsid w:val="00A7671C"/>
    <w:rsid w:val="00AA2CBC"/>
    <w:rsid w:val="00AC5820"/>
    <w:rsid w:val="00AD0B54"/>
    <w:rsid w:val="00AD1CD8"/>
    <w:rsid w:val="00AF35A0"/>
    <w:rsid w:val="00B258BB"/>
    <w:rsid w:val="00B51C29"/>
    <w:rsid w:val="00B67B97"/>
    <w:rsid w:val="00B968C8"/>
    <w:rsid w:val="00BA3EC5"/>
    <w:rsid w:val="00BA51D9"/>
    <w:rsid w:val="00BB5DFC"/>
    <w:rsid w:val="00BD279D"/>
    <w:rsid w:val="00BD6BB8"/>
    <w:rsid w:val="00BE267C"/>
    <w:rsid w:val="00C66BA2"/>
    <w:rsid w:val="00C870F6"/>
    <w:rsid w:val="00C95985"/>
    <w:rsid w:val="00CB7423"/>
    <w:rsid w:val="00CC5026"/>
    <w:rsid w:val="00CC68D0"/>
    <w:rsid w:val="00D03F9A"/>
    <w:rsid w:val="00D06D51"/>
    <w:rsid w:val="00D24991"/>
    <w:rsid w:val="00D373B2"/>
    <w:rsid w:val="00D50255"/>
    <w:rsid w:val="00D5723C"/>
    <w:rsid w:val="00D66520"/>
    <w:rsid w:val="00D802A0"/>
    <w:rsid w:val="00D84AE9"/>
    <w:rsid w:val="00D9124E"/>
    <w:rsid w:val="00DE34CF"/>
    <w:rsid w:val="00E0166D"/>
    <w:rsid w:val="00E13F3D"/>
    <w:rsid w:val="00E34898"/>
    <w:rsid w:val="00EB09B7"/>
    <w:rsid w:val="00EB572B"/>
    <w:rsid w:val="00EE7D7C"/>
    <w:rsid w:val="00F25D98"/>
    <w:rsid w:val="00F300FB"/>
    <w:rsid w:val="00FB6386"/>
    <w:rsid w:val="00FC41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列出段落,列表段落"/>
    <w:basedOn w:val="a"/>
    <w:link w:val="Char"/>
    <w:uiPriority w:val="34"/>
    <w:qFormat/>
    <w:rsid w:val="007C3151"/>
    <w:pPr>
      <w:ind w:firstLineChars="200" w:firstLine="420"/>
    </w:pPr>
  </w:style>
  <w:style w:type="character" w:customStyle="1" w:styleId="Char">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f1"/>
    <w:uiPriority w:val="34"/>
    <w:qFormat/>
    <w:rsid w:val="007C3151"/>
    <w:rPr>
      <w:rFonts w:ascii="Times New Roman" w:hAnsi="Times New Roman"/>
      <w:lang w:val="en-GB" w:eastAsia="en-US"/>
    </w:rPr>
  </w:style>
  <w:style w:type="character" w:customStyle="1" w:styleId="CRCoverPageZchn">
    <w:name w:val="CR Cover Page Zchn"/>
    <w:link w:val="CRCoverPage"/>
    <w:qFormat/>
    <w:locked/>
    <w:rsid w:val="007C315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894380">
      <w:bodyDiv w:val="1"/>
      <w:marLeft w:val="0"/>
      <w:marRight w:val="0"/>
      <w:marTop w:val="0"/>
      <w:marBottom w:val="0"/>
      <w:divBdr>
        <w:top w:val="none" w:sz="0" w:space="0" w:color="auto"/>
        <w:left w:val="none" w:sz="0" w:space="0" w:color="auto"/>
        <w:bottom w:val="none" w:sz="0" w:space="0" w:color="auto"/>
        <w:right w:val="none" w:sz="0" w:space="0" w:color="auto"/>
      </w:divBdr>
    </w:div>
    <w:div w:id="1496216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F19FDD-D1B1-4CCC-884C-5EEB4B63F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9</Pages>
  <Words>3271</Words>
  <Characters>18649</Characters>
  <Application>Microsoft Office Word</Application>
  <DocSecurity>0</DocSecurity>
  <Lines>155</Lines>
  <Paragraphs>43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(Seungri Jin)</cp:lastModifiedBy>
  <cp:revision>6</cp:revision>
  <cp:lastPrinted>1899-12-31T23:00:00Z</cp:lastPrinted>
  <dcterms:created xsi:type="dcterms:W3CDTF">2024-05-27T05:26:00Z</dcterms:created>
  <dcterms:modified xsi:type="dcterms:W3CDTF">2024-05-31T01:58:00Z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